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D3B" w:rsidRDefault="00FA2D3B">
      <w:pPr>
        <w:spacing w:before="70"/>
        <w:ind w:left="116"/>
        <w:rPr>
          <w:sz w:val="24"/>
        </w:rPr>
      </w:pPr>
      <w:bookmarkStart w:id="0" w:name="_GoBack"/>
      <w:bookmarkEnd w:id="0"/>
      <w:r>
        <w:rPr>
          <w:b/>
          <w:sz w:val="24"/>
        </w:rPr>
        <w:t xml:space="preserve">Załącznik nr 2 </w:t>
      </w:r>
      <w:r>
        <w:rPr>
          <w:sz w:val="24"/>
        </w:rPr>
        <w:t>do Statutu Poradni Psychologiczno – Pedagogicznej w Węgrowie</w:t>
      </w:r>
    </w:p>
    <w:p w:rsidR="00FA2D3B" w:rsidRDefault="00FA2D3B">
      <w:pPr>
        <w:pStyle w:val="Tekstpodstawowy"/>
        <w:spacing w:before="7"/>
        <w:ind w:left="0" w:firstLine="0"/>
        <w:rPr>
          <w:sz w:val="28"/>
        </w:rPr>
      </w:pPr>
    </w:p>
    <w:p w:rsidR="00FA2D3B" w:rsidRDefault="00FA2D3B" w:rsidP="00481313">
      <w:pPr>
        <w:spacing w:before="1"/>
        <w:ind w:left="1669" w:right="1671"/>
        <w:jc w:val="center"/>
        <w:rPr>
          <w:b/>
          <w:sz w:val="24"/>
          <w:szCs w:val="24"/>
        </w:rPr>
      </w:pPr>
      <w:r w:rsidRPr="00481313">
        <w:rPr>
          <w:b/>
          <w:sz w:val="24"/>
          <w:szCs w:val="24"/>
        </w:rPr>
        <w:t>Regulamin Zespołu Orzekającego Poradni Psychologiczno-Pedagogicznej</w:t>
      </w:r>
    </w:p>
    <w:p w:rsidR="00FA2D3B" w:rsidRPr="00481313" w:rsidRDefault="00FA2D3B" w:rsidP="00481313">
      <w:pPr>
        <w:spacing w:before="1"/>
        <w:ind w:left="1669" w:right="1671"/>
        <w:jc w:val="center"/>
        <w:rPr>
          <w:b/>
          <w:sz w:val="24"/>
          <w:szCs w:val="24"/>
        </w:rPr>
      </w:pPr>
      <w:r w:rsidRPr="00481313">
        <w:rPr>
          <w:b/>
          <w:sz w:val="24"/>
          <w:szCs w:val="24"/>
        </w:rPr>
        <w:t>w</w:t>
      </w:r>
      <w:r w:rsidRPr="00481313">
        <w:rPr>
          <w:b/>
          <w:spacing w:val="-23"/>
          <w:sz w:val="24"/>
          <w:szCs w:val="24"/>
        </w:rPr>
        <w:t xml:space="preserve"> </w:t>
      </w:r>
      <w:r w:rsidRPr="00481313">
        <w:rPr>
          <w:b/>
          <w:sz w:val="24"/>
          <w:szCs w:val="24"/>
        </w:rPr>
        <w:t>Węgrowie</w:t>
      </w:r>
    </w:p>
    <w:p w:rsidR="00FA2D3B" w:rsidRDefault="00FA2D3B">
      <w:pPr>
        <w:pStyle w:val="Tekstpodstawowy"/>
        <w:spacing w:before="4"/>
        <w:ind w:left="0" w:firstLine="0"/>
        <w:rPr>
          <w:b/>
          <w:sz w:val="27"/>
        </w:rPr>
      </w:pPr>
    </w:p>
    <w:p w:rsidR="00FA2D3B" w:rsidRDefault="00FA2D3B">
      <w:pPr>
        <w:pStyle w:val="Tekstpodstawowy"/>
        <w:ind w:left="116" w:right="114" w:firstLine="0"/>
        <w:jc w:val="both"/>
      </w:pPr>
      <w:r>
        <w:t>Opracowany na podstawie Rozporządzenia Ministra Edukacji Narodowej z dnia 7 września 2017  r.  w  sprawie  orzeczeń  i  opinii  wydawanych  przez  zespoły  orzekające  działające  w publicznych poradniach psychologiczno-pedagogicznych (Dz. U. z 2017 r.</w:t>
      </w:r>
      <w:r>
        <w:rPr>
          <w:spacing w:val="-4"/>
        </w:rPr>
        <w:t xml:space="preserve"> </w:t>
      </w:r>
      <w:r>
        <w:t>poz.1743)</w:t>
      </w:r>
    </w:p>
    <w:p w:rsidR="00FA2D3B" w:rsidRDefault="00FA2D3B">
      <w:pPr>
        <w:pStyle w:val="Tekstpodstawowy"/>
        <w:ind w:left="0" w:firstLine="0"/>
        <w:rPr>
          <w:sz w:val="26"/>
        </w:rPr>
      </w:pPr>
    </w:p>
    <w:p w:rsidR="00FA2D3B" w:rsidRDefault="00FA2D3B">
      <w:pPr>
        <w:pStyle w:val="Tekstpodstawowy"/>
        <w:spacing w:before="7"/>
        <w:ind w:left="0" w:firstLine="0"/>
        <w:rPr>
          <w:sz w:val="22"/>
        </w:rPr>
      </w:pPr>
    </w:p>
    <w:p w:rsidR="00FA2D3B" w:rsidRDefault="00FA2D3B">
      <w:pPr>
        <w:pStyle w:val="Heading11"/>
        <w:ind w:left="4501"/>
      </w:pPr>
      <w:r>
        <w:t>§ 1</w:t>
      </w:r>
    </w:p>
    <w:p w:rsidR="00FA2D3B" w:rsidRDefault="00FA2D3B">
      <w:pPr>
        <w:pStyle w:val="Akapitzlist"/>
        <w:numPr>
          <w:ilvl w:val="0"/>
          <w:numId w:val="18"/>
        </w:numPr>
        <w:tabs>
          <w:tab w:val="left" w:pos="825"/>
        </w:tabs>
        <w:spacing w:before="131"/>
        <w:ind w:right="113" w:hanging="360"/>
        <w:rPr>
          <w:sz w:val="24"/>
        </w:rPr>
      </w:pPr>
      <w:r>
        <w:rPr>
          <w:sz w:val="24"/>
        </w:rPr>
        <w:t>W  Poradni  Psychologiczno-Pedagogicznej  w  Węgrowie,  zwanej  dalej  „Poradnią”   są organizowane i działają zespoły orzekające na zasadach określonych w w/w rozporządzeniu.</w:t>
      </w:r>
    </w:p>
    <w:p w:rsidR="00FA2D3B" w:rsidRDefault="00FA2D3B">
      <w:pPr>
        <w:pStyle w:val="Tekstpodstawowy"/>
        <w:ind w:left="0" w:firstLine="0"/>
      </w:pPr>
    </w:p>
    <w:p w:rsidR="00FA2D3B" w:rsidRPr="007E6B2D" w:rsidRDefault="00FA2D3B" w:rsidP="007E6B2D">
      <w:pPr>
        <w:pStyle w:val="Akapitzlist"/>
        <w:numPr>
          <w:ilvl w:val="0"/>
          <w:numId w:val="18"/>
        </w:numPr>
        <w:tabs>
          <w:tab w:val="left" w:pos="825"/>
        </w:tabs>
        <w:ind w:hanging="360"/>
        <w:jc w:val="left"/>
        <w:rPr>
          <w:sz w:val="24"/>
        </w:rPr>
      </w:pPr>
      <w:r>
        <w:t>Zespół</w:t>
      </w:r>
      <w:r>
        <w:rPr>
          <w:spacing w:val="-1"/>
        </w:rPr>
        <w:t xml:space="preserve"> </w:t>
      </w:r>
      <w:r>
        <w:t>wydaje:</w:t>
      </w:r>
    </w:p>
    <w:p w:rsidR="00FA2D3B" w:rsidRDefault="00FA2D3B">
      <w:pPr>
        <w:pStyle w:val="Akapitzlist"/>
        <w:numPr>
          <w:ilvl w:val="0"/>
          <w:numId w:val="17"/>
        </w:numPr>
        <w:tabs>
          <w:tab w:val="left" w:pos="825"/>
        </w:tabs>
        <w:ind w:right="115" w:hanging="360"/>
        <w:rPr>
          <w:sz w:val="24"/>
        </w:rPr>
      </w:pPr>
      <w:r>
        <w:rPr>
          <w:sz w:val="24"/>
        </w:rPr>
        <w:t>orzeczenia o potrzebie kształcenia specjalnego dla dzieci i uczniów niepełnosprawnych, niedostosowanych społecznie oraz zagrożonych niedostosowaniem społecznym, wymagających stosowania specjalnej organizacji nauki i metod pracy, o których mowa w przepisach w sprawie warunków organizowania kształcenia, wychowania i opieki dla dzieci i młodzieży niepełnosprawnych, niedostosowanych społecznie i zagrożonych niedostosowaniem społecznym,</w:t>
      </w:r>
    </w:p>
    <w:p w:rsidR="00FA2D3B" w:rsidRDefault="00FA2D3B">
      <w:pPr>
        <w:pStyle w:val="Akapitzlist"/>
        <w:numPr>
          <w:ilvl w:val="0"/>
          <w:numId w:val="17"/>
        </w:numPr>
        <w:tabs>
          <w:tab w:val="left" w:pos="825"/>
        </w:tabs>
        <w:ind w:right="115" w:hanging="360"/>
        <w:rPr>
          <w:sz w:val="24"/>
        </w:rPr>
      </w:pPr>
      <w:r>
        <w:rPr>
          <w:sz w:val="24"/>
        </w:rPr>
        <w:t>orzeczenia o potrzebie indywidualnego obowiązkowego rocznego przygotowania przedszkolnego dla dzieci, których stan zdrowia uniemożliwia lub znacznie utrudnia uczęszczanie do przedszkola lub oddziału przedszkolnego zorganizowanego w szkole podstawowej,</w:t>
      </w:r>
    </w:p>
    <w:p w:rsidR="00FA2D3B" w:rsidRDefault="00FA2D3B">
      <w:pPr>
        <w:pStyle w:val="Akapitzlist"/>
        <w:numPr>
          <w:ilvl w:val="0"/>
          <w:numId w:val="17"/>
        </w:numPr>
        <w:tabs>
          <w:tab w:val="left" w:pos="825"/>
        </w:tabs>
        <w:ind w:right="115" w:hanging="360"/>
        <w:rPr>
          <w:sz w:val="24"/>
        </w:rPr>
      </w:pPr>
      <w:r>
        <w:rPr>
          <w:sz w:val="24"/>
        </w:rPr>
        <w:t>orzeczenia o potrzebie indywidualnego nauczania dzieci i młodzieńcy, których stan zdrowia uniemożliwia lub znacznie utrudnia uczęszczanie do</w:t>
      </w:r>
      <w:r>
        <w:rPr>
          <w:spacing w:val="-4"/>
          <w:sz w:val="24"/>
        </w:rPr>
        <w:t xml:space="preserve"> </w:t>
      </w:r>
      <w:r>
        <w:rPr>
          <w:sz w:val="24"/>
        </w:rPr>
        <w:t>szkoły,</w:t>
      </w:r>
    </w:p>
    <w:p w:rsidR="00FA2D3B" w:rsidRDefault="00FA2D3B">
      <w:pPr>
        <w:pStyle w:val="Akapitzlist"/>
        <w:numPr>
          <w:ilvl w:val="0"/>
          <w:numId w:val="17"/>
        </w:numPr>
        <w:tabs>
          <w:tab w:val="left" w:pos="825"/>
        </w:tabs>
        <w:ind w:right="113" w:hanging="360"/>
        <w:rPr>
          <w:sz w:val="24"/>
        </w:rPr>
      </w:pPr>
      <w:r>
        <w:rPr>
          <w:sz w:val="24"/>
        </w:rPr>
        <w:t>orzeczenia    o    potrzebie     zajęć     rewalidacyjno-wychowawczych     dla     dzieci  z upośledzeniem umysłowym w stopniu</w:t>
      </w:r>
      <w:r>
        <w:rPr>
          <w:spacing w:val="3"/>
          <w:sz w:val="24"/>
        </w:rPr>
        <w:t xml:space="preserve"> </w:t>
      </w:r>
      <w:r>
        <w:rPr>
          <w:sz w:val="24"/>
        </w:rPr>
        <w:t>głębokim,</w:t>
      </w:r>
    </w:p>
    <w:p w:rsidR="00FA2D3B" w:rsidRDefault="00FA2D3B">
      <w:pPr>
        <w:pStyle w:val="Akapitzlist"/>
        <w:numPr>
          <w:ilvl w:val="0"/>
          <w:numId w:val="17"/>
        </w:numPr>
        <w:tabs>
          <w:tab w:val="left" w:pos="825"/>
        </w:tabs>
        <w:spacing w:before="1"/>
        <w:ind w:right="121" w:hanging="360"/>
        <w:rPr>
          <w:sz w:val="24"/>
        </w:rPr>
      </w:pPr>
      <w:r>
        <w:rPr>
          <w:sz w:val="24"/>
        </w:rPr>
        <w:t>opinie o potrzebie wczesnego wspomagania rozwoju dziecka od chwili wykrycia niepełnosprawności do podjęcia nauki w</w:t>
      </w:r>
      <w:r>
        <w:rPr>
          <w:spacing w:val="-1"/>
          <w:sz w:val="24"/>
        </w:rPr>
        <w:t xml:space="preserve"> </w:t>
      </w:r>
      <w:r>
        <w:rPr>
          <w:sz w:val="24"/>
        </w:rPr>
        <w:t>szkole.</w:t>
      </w:r>
    </w:p>
    <w:p w:rsidR="00FA2D3B" w:rsidRDefault="00FA2D3B">
      <w:pPr>
        <w:pStyle w:val="Tekstpodstawowy"/>
        <w:spacing w:before="7"/>
        <w:ind w:left="0" w:firstLine="0"/>
      </w:pPr>
    </w:p>
    <w:p w:rsidR="00FA2D3B" w:rsidRDefault="00FA2D3B">
      <w:pPr>
        <w:pStyle w:val="Heading11"/>
        <w:ind w:left="4501"/>
      </w:pPr>
      <w:r>
        <w:t>§ 2</w:t>
      </w:r>
    </w:p>
    <w:p w:rsidR="00FA2D3B" w:rsidRDefault="00FA2D3B" w:rsidP="00111864">
      <w:pPr>
        <w:pStyle w:val="Akapitzlist"/>
        <w:numPr>
          <w:ilvl w:val="0"/>
          <w:numId w:val="16"/>
        </w:numPr>
        <w:tabs>
          <w:tab w:val="left" w:pos="825"/>
        </w:tabs>
        <w:spacing w:before="132"/>
        <w:ind w:right="114" w:hanging="360"/>
        <w:rPr>
          <w:sz w:val="24"/>
        </w:rPr>
      </w:pPr>
      <w:r>
        <w:rPr>
          <w:sz w:val="24"/>
        </w:rPr>
        <w:t>Powołanie zespołu odbywa się raz w roku lub w przypadku zmian w prawie oświatowym lub zmian kadrowych</w:t>
      </w:r>
    </w:p>
    <w:p w:rsidR="00FA2D3B" w:rsidRDefault="00FA2D3B" w:rsidP="00111864">
      <w:pPr>
        <w:pStyle w:val="Akapitzlist"/>
        <w:numPr>
          <w:ilvl w:val="0"/>
          <w:numId w:val="16"/>
        </w:numPr>
        <w:tabs>
          <w:tab w:val="left" w:pos="825"/>
        </w:tabs>
        <w:spacing w:before="132"/>
        <w:ind w:right="114" w:hanging="360"/>
        <w:rPr>
          <w:sz w:val="24"/>
        </w:rPr>
      </w:pPr>
      <w:r>
        <w:rPr>
          <w:sz w:val="24"/>
        </w:rPr>
        <w:t>Prowadzenie i protokołowanie przeprowadza się na okoliczność rozpatrywania każdego wniosku</w:t>
      </w:r>
      <w:r>
        <w:rPr>
          <w:spacing w:val="2"/>
          <w:sz w:val="24"/>
        </w:rPr>
        <w:t xml:space="preserve"> </w:t>
      </w:r>
      <w:r>
        <w:rPr>
          <w:sz w:val="24"/>
        </w:rPr>
        <w:t>indywidualnie.</w:t>
      </w:r>
    </w:p>
    <w:p w:rsidR="00FA2D3B" w:rsidRDefault="00FA2D3B" w:rsidP="00111864">
      <w:pPr>
        <w:pStyle w:val="Akapitzlist"/>
        <w:numPr>
          <w:ilvl w:val="0"/>
          <w:numId w:val="16"/>
        </w:numPr>
        <w:tabs>
          <w:tab w:val="left" w:pos="825"/>
        </w:tabs>
        <w:ind w:hanging="360"/>
        <w:jc w:val="left"/>
        <w:rPr>
          <w:sz w:val="24"/>
        </w:rPr>
      </w:pPr>
      <w:r>
        <w:rPr>
          <w:sz w:val="24"/>
        </w:rPr>
        <w:t>Zespoły orzekające powołuje zarządzeniem na piśmie dyrektor</w:t>
      </w:r>
      <w:r>
        <w:rPr>
          <w:spacing w:val="-9"/>
          <w:sz w:val="24"/>
        </w:rPr>
        <w:t xml:space="preserve"> </w:t>
      </w:r>
      <w:r>
        <w:rPr>
          <w:sz w:val="24"/>
        </w:rPr>
        <w:t>Poradni.</w:t>
      </w:r>
    </w:p>
    <w:p w:rsidR="00FA2D3B" w:rsidRDefault="00FA2D3B" w:rsidP="00111864">
      <w:pPr>
        <w:pStyle w:val="Akapitzlist"/>
        <w:numPr>
          <w:ilvl w:val="0"/>
          <w:numId w:val="16"/>
        </w:numPr>
        <w:tabs>
          <w:tab w:val="left" w:pos="825"/>
        </w:tabs>
        <w:ind w:right="112" w:hanging="360"/>
        <w:rPr>
          <w:sz w:val="24"/>
        </w:rPr>
      </w:pPr>
      <w:r>
        <w:rPr>
          <w:sz w:val="24"/>
        </w:rPr>
        <w:t>Zespoły zbierają się w terminach określonych w tzw. harmonogramie posiedzeń zespołu opracowanym na dany rok</w:t>
      </w:r>
      <w:r>
        <w:rPr>
          <w:spacing w:val="-3"/>
          <w:sz w:val="24"/>
        </w:rPr>
        <w:t xml:space="preserve"> </w:t>
      </w:r>
      <w:r>
        <w:rPr>
          <w:sz w:val="24"/>
        </w:rPr>
        <w:t>szkolny.</w:t>
      </w:r>
    </w:p>
    <w:p w:rsidR="00FA2D3B" w:rsidRDefault="00FA2D3B" w:rsidP="00111864">
      <w:pPr>
        <w:pStyle w:val="Akapitzlist"/>
        <w:numPr>
          <w:ilvl w:val="0"/>
          <w:numId w:val="16"/>
        </w:numPr>
        <w:tabs>
          <w:tab w:val="left" w:pos="825"/>
        </w:tabs>
        <w:spacing w:before="1"/>
        <w:ind w:right="119" w:hanging="360"/>
        <w:rPr>
          <w:sz w:val="24"/>
        </w:rPr>
      </w:pPr>
      <w:r>
        <w:rPr>
          <w:sz w:val="24"/>
        </w:rPr>
        <w:t>Ze względów losowych zespoły zbierają się także doraźnie w innych terminach, niż wymienione w harmonogramie posiedzeń</w:t>
      </w:r>
      <w:r>
        <w:rPr>
          <w:spacing w:val="1"/>
          <w:sz w:val="24"/>
        </w:rPr>
        <w:t xml:space="preserve"> </w:t>
      </w:r>
      <w:r>
        <w:rPr>
          <w:sz w:val="24"/>
        </w:rPr>
        <w:t>zespołu.</w:t>
      </w:r>
    </w:p>
    <w:p w:rsidR="00FA2D3B" w:rsidRDefault="00FA2D3B">
      <w:pPr>
        <w:pStyle w:val="Tekstpodstawowy"/>
        <w:spacing w:before="9"/>
        <w:ind w:left="0" w:firstLine="0"/>
        <w:rPr>
          <w:sz w:val="16"/>
        </w:rPr>
      </w:pPr>
    </w:p>
    <w:p w:rsidR="00FA2D3B" w:rsidRDefault="00FA2D3B">
      <w:pPr>
        <w:pStyle w:val="Heading11"/>
        <w:spacing w:before="90"/>
        <w:ind w:left="4425" w:right="4425"/>
        <w:jc w:val="center"/>
      </w:pPr>
      <w:r>
        <w:t>§ 3</w:t>
      </w:r>
    </w:p>
    <w:p w:rsidR="00FA2D3B" w:rsidRDefault="00FA2D3B">
      <w:pPr>
        <w:pStyle w:val="Akapitzlist"/>
        <w:numPr>
          <w:ilvl w:val="0"/>
          <w:numId w:val="15"/>
        </w:numPr>
        <w:tabs>
          <w:tab w:val="left" w:pos="825"/>
        </w:tabs>
        <w:spacing w:before="130"/>
        <w:jc w:val="left"/>
        <w:rPr>
          <w:sz w:val="24"/>
        </w:rPr>
      </w:pPr>
      <w:r>
        <w:rPr>
          <w:sz w:val="24"/>
        </w:rPr>
        <w:t>W skład zespołu wchodzi:</w:t>
      </w:r>
    </w:p>
    <w:p w:rsidR="00FA2D3B" w:rsidRDefault="00FA2D3B">
      <w:pPr>
        <w:pStyle w:val="Akapitzlist"/>
        <w:numPr>
          <w:ilvl w:val="0"/>
          <w:numId w:val="14"/>
        </w:numPr>
        <w:tabs>
          <w:tab w:val="left" w:pos="825"/>
        </w:tabs>
        <w:ind w:hanging="360"/>
        <w:jc w:val="left"/>
        <w:rPr>
          <w:sz w:val="24"/>
        </w:rPr>
      </w:pPr>
      <w:r>
        <w:rPr>
          <w:sz w:val="24"/>
        </w:rPr>
        <w:t>dyrektor Poradni lub upoważniona przez niego osoba - jako przewodniczący</w:t>
      </w:r>
      <w:r>
        <w:rPr>
          <w:spacing w:val="-12"/>
          <w:sz w:val="24"/>
        </w:rPr>
        <w:t xml:space="preserve"> </w:t>
      </w:r>
      <w:r>
        <w:rPr>
          <w:sz w:val="24"/>
        </w:rPr>
        <w:t>zespołu,</w:t>
      </w:r>
    </w:p>
    <w:p w:rsidR="00FA2D3B" w:rsidRDefault="00FA2D3B">
      <w:pPr>
        <w:pStyle w:val="Akapitzlist"/>
        <w:numPr>
          <w:ilvl w:val="0"/>
          <w:numId w:val="14"/>
        </w:numPr>
        <w:tabs>
          <w:tab w:val="left" w:pos="825"/>
        </w:tabs>
        <w:ind w:hanging="360"/>
        <w:jc w:val="left"/>
        <w:rPr>
          <w:sz w:val="24"/>
        </w:rPr>
      </w:pPr>
      <w:r>
        <w:rPr>
          <w:sz w:val="24"/>
        </w:rPr>
        <w:t>psycholog,</w:t>
      </w:r>
    </w:p>
    <w:p w:rsidR="00FA2D3B" w:rsidRDefault="00FA2D3B">
      <w:pPr>
        <w:rPr>
          <w:sz w:val="24"/>
        </w:rPr>
        <w:sectPr w:rsidR="00FA2D3B">
          <w:footerReference w:type="default" r:id="rId7"/>
          <w:type w:val="continuous"/>
          <w:pgSz w:w="11910" w:h="16840"/>
          <w:pgMar w:top="1320" w:right="1300" w:bottom="760" w:left="1300" w:header="708" w:footer="575" w:gutter="0"/>
          <w:pgNumType w:start="1"/>
          <w:cols w:space="708"/>
        </w:sectPr>
      </w:pPr>
    </w:p>
    <w:p w:rsidR="00FA2D3B" w:rsidRDefault="00FA2D3B">
      <w:pPr>
        <w:pStyle w:val="Akapitzlist"/>
        <w:numPr>
          <w:ilvl w:val="0"/>
          <w:numId w:val="14"/>
        </w:numPr>
        <w:tabs>
          <w:tab w:val="left" w:pos="825"/>
        </w:tabs>
        <w:spacing w:before="70"/>
        <w:ind w:hanging="360"/>
        <w:jc w:val="left"/>
        <w:rPr>
          <w:sz w:val="24"/>
        </w:rPr>
      </w:pPr>
      <w:r>
        <w:rPr>
          <w:sz w:val="24"/>
        </w:rPr>
        <w:lastRenderedPageBreak/>
        <w:t>pedagog,</w:t>
      </w:r>
    </w:p>
    <w:p w:rsidR="00FA2D3B" w:rsidRDefault="00FA2D3B">
      <w:pPr>
        <w:pStyle w:val="Akapitzlist"/>
        <w:numPr>
          <w:ilvl w:val="0"/>
          <w:numId w:val="14"/>
        </w:numPr>
        <w:tabs>
          <w:tab w:val="left" w:pos="825"/>
        </w:tabs>
        <w:ind w:hanging="360"/>
        <w:jc w:val="left"/>
        <w:rPr>
          <w:sz w:val="24"/>
        </w:rPr>
      </w:pPr>
      <w:r>
        <w:rPr>
          <w:sz w:val="24"/>
        </w:rPr>
        <w:t>lekarz,</w:t>
      </w:r>
    </w:p>
    <w:p w:rsidR="00FA2D3B" w:rsidRDefault="00FA2D3B">
      <w:pPr>
        <w:pStyle w:val="Akapitzlist"/>
        <w:numPr>
          <w:ilvl w:val="0"/>
          <w:numId w:val="14"/>
        </w:numPr>
        <w:tabs>
          <w:tab w:val="left" w:pos="825"/>
        </w:tabs>
        <w:ind w:right="116" w:hanging="360"/>
        <w:jc w:val="left"/>
        <w:rPr>
          <w:sz w:val="24"/>
        </w:rPr>
      </w:pPr>
      <w:r>
        <w:rPr>
          <w:sz w:val="24"/>
        </w:rPr>
        <w:t xml:space="preserve">inni specjaliści, w </w:t>
      </w:r>
      <w:r>
        <w:rPr>
          <w:spacing w:val="-2"/>
          <w:sz w:val="24"/>
        </w:rPr>
        <w:t xml:space="preserve">tym </w:t>
      </w:r>
      <w:r>
        <w:rPr>
          <w:sz w:val="24"/>
        </w:rPr>
        <w:t>osoby spoza poradni, jeżeli ich udział w pracach zespołu jest niezbędny.</w:t>
      </w:r>
    </w:p>
    <w:p w:rsidR="00FA2D3B" w:rsidRDefault="00FA2D3B">
      <w:pPr>
        <w:pStyle w:val="Akapitzlist"/>
        <w:numPr>
          <w:ilvl w:val="0"/>
          <w:numId w:val="15"/>
        </w:numPr>
        <w:tabs>
          <w:tab w:val="left" w:pos="825"/>
        </w:tabs>
        <w:jc w:val="left"/>
        <w:rPr>
          <w:sz w:val="24"/>
        </w:rPr>
      </w:pPr>
      <w:r>
        <w:rPr>
          <w:sz w:val="24"/>
        </w:rPr>
        <w:t>Pracą zespołu kieruje jego</w:t>
      </w:r>
      <w:r>
        <w:rPr>
          <w:spacing w:val="-1"/>
          <w:sz w:val="24"/>
        </w:rPr>
        <w:t xml:space="preserve"> </w:t>
      </w:r>
      <w:r>
        <w:rPr>
          <w:sz w:val="24"/>
        </w:rPr>
        <w:t>przewodniczący.</w:t>
      </w:r>
    </w:p>
    <w:p w:rsidR="00FA2D3B" w:rsidRDefault="00FA2D3B">
      <w:pPr>
        <w:pStyle w:val="Tekstpodstawowy"/>
        <w:spacing w:before="7"/>
        <w:ind w:left="0" w:firstLine="0"/>
      </w:pPr>
    </w:p>
    <w:p w:rsidR="00FA2D3B" w:rsidRDefault="00FA2D3B">
      <w:pPr>
        <w:pStyle w:val="Heading11"/>
        <w:ind w:left="4425" w:right="4425"/>
        <w:jc w:val="center"/>
      </w:pPr>
      <w:r>
        <w:t>§ 4</w:t>
      </w:r>
    </w:p>
    <w:p w:rsidR="00FA2D3B" w:rsidRDefault="00FA2D3B">
      <w:pPr>
        <w:pStyle w:val="Akapitzlist"/>
        <w:numPr>
          <w:ilvl w:val="0"/>
          <w:numId w:val="13"/>
        </w:numPr>
        <w:tabs>
          <w:tab w:val="left" w:pos="825"/>
        </w:tabs>
        <w:spacing w:before="132"/>
        <w:ind w:right="117" w:hanging="360"/>
        <w:jc w:val="left"/>
        <w:rPr>
          <w:sz w:val="24"/>
        </w:rPr>
      </w:pPr>
      <w:r>
        <w:rPr>
          <w:sz w:val="24"/>
        </w:rPr>
        <w:t>Zespół orzeka na wniosek rodziców/prawnych opiekunów dziecka lub pełnoletniego ucznia, zwanymi dalej</w:t>
      </w:r>
      <w:r>
        <w:rPr>
          <w:spacing w:val="-1"/>
          <w:sz w:val="24"/>
        </w:rPr>
        <w:t xml:space="preserve"> </w:t>
      </w:r>
      <w:r>
        <w:rPr>
          <w:sz w:val="24"/>
        </w:rPr>
        <w:t>„wnioskodawcą”.</w:t>
      </w:r>
    </w:p>
    <w:p w:rsidR="00FA2D3B" w:rsidRDefault="00FA2D3B">
      <w:pPr>
        <w:pStyle w:val="Akapitzlist"/>
        <w:numPr>
          <w:ilvl w:val="0"/>
          <w:numId w:val="13"/>
        </w:numPr>
        <w:tabs>
          <w:tab w:val="left" w:pos="825"/>
        </w:tabs>
        <w:ind w:hanging="360"/>
        <w:jc w:val="left"/>
        <w:rPr>
          <w:sz w:val="24"/>
        </w:rPr>
      </w:pPr>
      <w:r>
        <w:rPr>
          <w:sz w:val="24"/>
        </w:rPr>
        <w:t>Wniosek o wydanie orzeczenia albo opinii składa się do zespołu</w:t>
      </w:r>
      <w:r>
        <w:rPr>
          <w:spacing w:val="-8"/>
          <w:sz w:val="24"/>
        </w:rPr>
        <w:t xml:space="preserve"> </w:t>
      </w:r>
      <w:r>
        <w:rPr>
          <w:sz w:val="24"/>
        </w:rPr>
        <w:t>orzekającego.</w:t>
      </w:r>
    </w:p>
    <w:p w:rsidR="00FA2D3B" w:rsidRDefault="00FA2D3B">
      <w:pPr>
        <w:pStyle w:val="Akapitzlist"/>
        <w:numPr>
          <w:ilvl w:val="0"/>
          <w:numId w:val="13"/>
        </w:numPr>
        <w:tabs>
          <w:tab w:val="left" w:pos="825"/>
        </w:tabs>
        <w:ind w:right="117" w:hanging="360"/>
        <w:rPr>
          <w:sz w:val="24"/>
        </w:rPr>
      </w:pPr>
      <w:r>
        <w:rPr>
          <w:sz w:val="24"/>
        </w:rPr>
        <w:t>W razie potrzeby wydania dziecku jednocześnie orzeczenia o potrzebie kształcenia specjalnego i orzeczenia o potrzebie indywidualnego obowiązkowego rocznego przygotowania przedszkolnego albo  orzeczenia  o  potrzebie kształcenia specjalnego  i orzeczenia o potrzebie indywidualnego nauczania, wnioskodawca składa jeden wniosek.</w:t>
      </w:r>
    </w:p>
    <w:p w:rsidR="00FA2D3B" w:rsidRDefault="00FA2D3B">
      <w:pPr>
        <w:pStyle w:val="Akapitzlist"/>
        <w:numPr>
          <w:ilvl w:val="0"/>
          <w:numId w:val="13"/>
        </w:numPr>
        <w:tabs>
          <w:tab w:val="left" w:pos="825"/>
        </w:tabs>
        <w:spacing w:before="1"/>
        <w:ind w:right="111" w:hanging="360"/>
        <w:rPr>
          <w:sz w:val="24"/>
        </w:rPr>
      </w:pPr>
      <w:r>
        <w:rPr>
          <w:sz w:val="24"/>
        </w:rPr>
        <w:t>Jeżeli z treści wniosku o  wydanie  orzeczenia  albo  opinii  wynika, że  nie dotyczy  on wydania orzeczenia albo opinii, dyrektor poradni zwraca wniosek wnioskodawcy wraz z wyjaśnieniem przyczyny zwrotu oraz informacją o możliwym sposobie załatwienia</w:t>
      </w:r>
      <w:r>
        <w:rPr>
          <w:spacing w:val="-1"/>
          <w:sz w:val="24"/>
        </w:rPr>
        <w:t xml:space="preserve"> </w:t>
      </w:r>
      <w:r>
        <w:rPr>
          <w:sz w:val="24"/>
        </w:rPr>
        <w:t>sprawy.</w:t>
      </w:r>
    </w:p>
    <w:p w:rsidR="00FA2D3B" w:rsidRDefault="00FA2D3B">
      <w:pPr>
        <w:pStyle w:val="Tekstpodstawowy"/>
        <w:spacing w:before="7"/>
        <w:ind w:left="0" w:firstLine="0"/>
      </w:pPr>
    </w:p>
    <w:p w:rsidR="00FA2D3B" w:rsidRDefault="00FA2D3B">
      <w:pPr>
        <w:pStyle w:val="Heading11"/>
        <w:ind w:left="4425" w:right="4425"/>
        <w:jc w:val="center"/>
      </w:pPr>
      <w:r>
        <w:t>§ 5</w:t>
      </w:r>
    </w:p>
    <w:p w:rsidR="00FA2D3B" w:rsidRDefault="00FA2D3B">
      <w:pPr>
        <w:pStyle w:val="Tekstpodstawowy"/>
        <w:spacing w:before="130"/>
        <w:ind w:left="476" w:firstLine="0"/>
      </w:pPr>
      <w:r>
        <w:rPr>
          <w:b/>
        </w:rPr>
        <w:t xml:space="preserve">1. </w:t>
      </w:r>
      <w:r>
        <w:t>Wniosek o wydanie orzeczenia lub opinii powinien zawierać:</w:t>
      </w:r>
    </w:p>
    <w:p w:rsidR="00FA2D3B" w:rsidRDefault="00FA2D3B">
      <w:pPr>
        <w:pStyle w:val="Tekstpodstawowy"/>
        <w:ind w:left="0" w:firstLine="0"/>
      </w:pPr>
    </w:p>
    <w:p w:rsidR="00FA2D3B" w:rsidRDefault="00FA2D3B">
      <w:pPr>
        <w:pStyle w:val="Akapitzlist"/>
        <w:numPr>
          <w:ilvl w:val="0"/>
          <w:numId w:val="12"/>
        </w:numPr>
        <w:tabs>
          <w:tab w:val="left" w:pos="825"/>
        </w:tabs>
        <w:ind w:hanging="360"/>
        <w:jc w:val="left"/>
        <w:rPr>
          <w:sz w:val="24"/>
        </w:rPr>
      </w:pPr>
      <w:r>
        <w:rPr>
          <w:sz w:val="24"/>
        </w:rPr>
        <w:t>imię i nazwisko dziecka lub</w:t>
      </w:r>
      <w:r>
        <w:rPr>
          <w:spacing w:val="-2"/>
          <w:sz w:val="24"/>
        </w:rPr>
        <w:t xml:space="preserve"> </w:t>
      </w:r>
      <w:r>
        <w:rPr>
          <w:sz w:val="24"/>
        </w:rPr>
        <w:t>ucznia;</w:t>
      </w:r>
    </w:p>
    <w:p w:rsidR="00FA2D3B" w:rsidRDefault="00FA2D3B">
      <w:pPr>
        <w:pStyle w:val="Akapitzlist"/>
        <w:numPr>
          <w:ilvl w:val="0"/>
          <w:numId w:val="12"/>
        </w:numPr>
        <w:tabs>
          <w:tab w:val="left" w:pos="825"/>
        </w:tabs>
        <w:ind w:hanging="360"/>
        <w:jc w:val="left"/>
        <w:rPr>
          <w:sz w:val="24"/>
        </w:rPr>
      </w:pPr>
      <w:r>
        <w:rPr>
          <w:sz w:val="24"/>
        </w:rPr>
        <w:t>datę i miejsce jego</w:t>
      </w:r>
      <w:r>
        <w:rPr>
          <w:spacing w:val="-4"/>
          <w:sz w:val="24"/>
        </w:rPr>
        <w:t xml:space="preserve"> </w:t>
      </w:r>
      <w:r>
        <w:rPr>
          <w:sz w:val="24"/>
        </w:rPr>
        <w:t>urodzenia;</w:t>
      </w:r>
    </w:p>
    <w:p w:rsidR="00FA2D3B" w:rsidRDefault="00FA2D3B">
      <w:pPr>
        <w:pStyle w:val="Akapitzlist"/>
        <w:numPr>
          <w:ilvl w:val="0"/>
          <w:numId w:val="12"/>
        </w:numPr>
        <w:tabs>
          <w:tab w:val="left" w:pos="825"/>
        </w:tabs>
        <w:ind w:right="117" w:hanging="360"/>
        <w:jc w:val="left"/>
        <w:rPr>
          <w:sz w:val="24"/>
        </w:rPr>
      </w:pPr>
      <w:r>
        <w:rPr>
          <w:sz w:val="24"/>
        </w:rPr>
        <w:t>numer PESEL  dziecka  lub  ucznia,  a  w  przypadku  braku  numeru  PESEL  –  serię i numer dokumentu potwierdzającego jego tożsamość;</w:t>
      </w:r>
    </w:p>
    <w:p w:rsidR="00FA2D3B" w:rsidRDefault="00FA2D3B">
      <w:pPr>
        <w:pStyle w:val="Akapitzlist"/>
        <w:numPr>
          <w:ilvl w:val="0"/>
          <w:numId w:val="12"/>
        </w:numPr>
        <w:tabs>
          <w:tab w:val="left" w:pos="825"/>
        </w:tabs>
        <w:ind w:hanging="360"/>
        <w:jc w:val="left"/>
        <w:rPr>
          <w:sz w:val="24"/>
        </w:rPr>
      </w:pPr>
      <w:r>
        <w:rPr>
          <w:sz w:val="24"/>
        </w:rPr>
        <w:t>adres zamieszkania dziecka lub</w:t>
      </w:r>
      <w:r>
        <w:rPr>
          <w:spacing w:val="-1"/>
          <w:sz w:val="24"/>
        </w:rPr>
        <w:t xml:space="preserve"> </w:t>
      </w:r>
      <w:r>
        <w:rPr>
          <w:sz w:val="24"/>
        </w:rPr>
        <w:t>ucznia;</w:t>
      </w:r>
    </w:p>
    <w:p w:rsidR="00FA2D3B" w:rsidRDefault="00FA2D3B">
      <w:pPr>
        <w:pStyle w:val="Akapitzlist"/>
        <w:numPr>
          <w:ilvl w:val="0"/>
          <w:numId w:val="12"/>
        </w:numPr>
        <w:tabs>
          <w:tab w:val="left" w:pos="825"/>
        </w:tabs>
        <w:ind w:right="114" w:hanging="360"/>
        <w:rPr>
          <w:sz w:val="24"/>
        </w:rPr>
      </w:pPr>
      <w:r>
        <w:rPr>
          <w:sz w:val="24"/>
        </w:rPr>
        <w:t>w przypadku dziecka lub ucznia uczęszczającego do przedszkola/szkoły lub ośrodka – nazwę  i  adres  placówki  oraz  oznaczenie  grupy/klasy,   a  także   nazwę  zawodu   w przypadku ucznia szkoły prowadzącej kształcenie</w:t>
      </w:r>
      <w:r>
        <w:rPr>
          <w:spacing w:val="-5"/>
          <w:sz w:val="24"/>
        </w:rPr>
        <w:t xml:space="preserve"> </w:t>
      </w:r>
      <w:r>
        <w:rPr>
          <w:sz w:val="24"/>
        </w:rPr>
        <w:t>zawodowe;</w:t>
      </w:r>
    </w:p>
    <w:p w:rsidR="00FA2D3B" w:rsidRDefault="00FA2D3B">
      <w:pPr>
        <w:pStyle w:val="Akapitzlist"/>
        <w:numPr>
          <w:ilvl w:val="0"/>
          <w:numId w:val="12"/>
        </w:numPr>
        <w:tabs>
          <w:tab w:val="left" w:pos="825"/>
        </w:tabs>
        <w:ind w:right="118" w:hanging="360"/>
        <w:jc w:val="left"/>
        <w:rPr>
          <w:sz w:val="24"/>
        </w:rPr>
      </w:pPr>
      <w:r>
        <w:rPr>
          <w:sz w:val="24"/>
        </w:rPr>
        <w:t>imiona i nazwiska rodziców /prawnych opiekunów oraz adres ich zamieszkania oraz adres do korespondencji (jeżeli jest inny niż adres</w:t>
      </w:r>
      <w:r>
        <w:rPr>
          <w:spacing w:val="-4"/>
          <w:sz w:val="24"/>
        </w:rPr>
        <w:t xml:space="preserve"> </w:t>
      </w:r>
      <w:r>
        <w:rPr>
          <w:sz w:val="24"/>
        </w:rPr>
        <w:t>zamieszkania);</w:t>
      </w:r>
    </w:p>
    <w:p w:rsidR="00FA2D3B" w:rsidRDefault="00FA2D3B">
      <w:pPr>
        <w:pStyle w:val="Akapitzlist"/>
        <w:numPr>
          <w:ilvl w:val="0"/>
          <w:numId w:val="12"/>
        </w:numPr>
        <w:tabs>
          <w:tab w:val="left" w:pos="825"/>
        </w:tabs>
        <w:ind w:hanging="360"/>
        <w:jc w:val="left"/>
        <w:rPr>
          <w:sz w:val="24"/>
        </w:rPr>
      </w:pPr>
      <w:r>
        <w:rPr>
          <w:sz w:val="24"/>
        </w:rPr>
        <w:t>określenie celu i przyczyny, dla której niezbędne jest uzyskanie orzeczenia lub</w:t>
      </w:r>
      <w:r>
        <w:rPr>
          <w:spacing w:val="-8"/>
          <w:sz w:val="24"/>
        </w:rPr>
        <w:t xml:space="preserve"> </w:t>
      </w:r>
      <w:r>
        <w:rPr>
          <w:sz w:val="24"/>
        </w:rPr>
        <w:t>opinii;</w:t>
      </w:r>
    </w:p>
    <w:p w:rsidR="00FA2D3B" w:rsidRDefault="00FA2D3B">
      <w:pPr>
        <w:pStyle w:val="Akapitzlist"/>
        <w:numPr>
          <w:ilvl w:val="0"/>
          <w:numId w:val="12"/>
        </w:numPr>
        <w:tabs>
          <w:tab w:val="left" w:pos="825"/>
        </w:tabs>
        <w:spacing w:before="1"/>
        <w:ind w:right="112" w:hanging="360"/>
        <w:rPr>
          <w:sz w:val="24"/>
        </w:rPr>
      </w:pPr>
      <w:r>
        <w:rPr>
          <w:sz w:val="24"/>
        </w:rPr>
        <w:t>informację o poprzednio wydanych dla dziecka lub ucznia orzeczeniach lub opiniach – jeżeli takie zostały wydane, wraz ze wskazaniem nazwy poradni, w której działał zespół, który wydał orzeczenie lub opinię, a w przypadku opinii wydanych przez zespół opiniujący działający w niepublicznej poradni psychologiczno-pedagogicznej – nazwy niepublicznej poradni</w:t>
      </w:r>
      <w:r>
        <w:rPr>
          <w:spacing w:val="-6"/>
          <w:sz w:val="24"/>
        </w:rPr>
        <w:t xml:space="preserve"> </w:t>
      </w:r>
      <w:r>
        <w:rPr>
          <w:sz w:val="24"/>
        </w:rPr>
        <w:t>psychologiczno-pedagogicznej;</w:t>
      </w:r>
    </w:p>
    <w:p w:rsidR="00FA2D3B" w:rsidRDefault="00FA2D3B">
      <w:pPr>
        <w:pStyle w:val="Akapitzlist"/>
        <w:numPr>
          <w:ilvl w:val="0"/>
          <w:numId w:val="12"/>
        </w:numPr>
        <w:tabs>
          <w:tab w:val="left" w:pos="825"/>
        </w:tabs>
        <w:ind w:right="116" w:hanging="360"/>
        <w:rPr>
          <w:sz w:val="24"/>
        </w:rPr>
      </w:pPr>
      <w:r>
        <w:rPr>
          <w:sz w:val="24"/>
        </w:rPr>
        <w:t>informację o stosowanych metodach komunikowania się – w przypadku gdy dziecko lub uczeń wymaga wspomagających lub alternatywnych metod komunikacji (AAC) lub nie posługuje się językiem polskim w stopniu</w:t>
      </w:r>
      <w:r>
        <w:rPr>
          <w:spacing w:val="-6"/>
          <w:sz w:val="24"/>
        </w:rPr>
        <w:t xml:space="preserve"> </w:t>
      </w:r>
      <w:r>
        <w:rPr>
          <w:sz w:val="24"/>
        </w:rPr>
        <w:t>komunikatywnym;</w:t>
      </w:r>
    </w:p>
    <w:p w:rsidR="00FA2D3B" w:rsidRDefault="00FA2D3B">
      <w:pPr>
        <w:pStyle w:val="Akapitzlist"/>
        <w:numPr>
          <w:ilvl w:val="0"/>
          <w:numId w:val="12"/>
        </w:numPr>
        <w:tabs>
          <w:tab w:val="left" w:pos="825"/>
        </w:tabs>
        <w:ind w:hanging="360"/>
        <w:jc w:val="left"/>
        <w:rPr>
          <w:sz w:val="24"/>
        </w:rPr>
      </w:pPr>
      <w:r>
        <w:rPr>
          <w:sz w:val="24"/>
        </w:rPr>
        <w:t>adres poczty elektronicznej i numer telefonu wnioskodawcy, jeżeli takie</w:t>
      </w:r>
      <w:r>
        <w:rPr>
          <w:spacing w:val="-10"/>
          <w:sz w:val="24"/>
        </w:rPr>
        <w:t xml:space="preserve"> </w:t>
      </w:r>
      <w:r>
        <w:rPr>
          <w:sz w:val="24"/>
        </w:rPr>
        <w:t>posiada;</w:t>
      </w:r>
    </w:p>
    <w:p w:rsidR="00FA2D3B" w:rsidRDefault="00FA2D3B">
      <w:pPr>
        <w:pStyle w:val="Akapitzlist"/>
        <w:numPr>
          <w:ilvl w:val="0"/>
          <w:numId w:val="12"/>
        </w:numPr>
        <w:tabs>
          <w:tab w:val="left" w:pos="825"/>
        </w:tabs>
        <w:ind w:hanging="360"/>
        <w:jc w:val="left"/>
        <w:rPr>
          <w:sz w:val="24"/>
        </w:rPr>
      </w:pPr>
      <w:r>
        <w:rPr>
          <w:sz w:val="24"/>
        </w:rPr>
        <w:t>podpis</w:t>
      </w:r>
      <w:r>
        <w:rPr>
          <w:spacing w:val="-1"/>
          <w:sz w:val="24"/>
        </w:rPr>
        <w:t xml:space="preserve"> </w:t>
      </w:r>
      <w:r>
        <w:rPr>
          <w:sz w:val="24"/>
        </w:rPr>
        <w:t>wnioskodawcy.</w:t>
      </w:r>
    </w:p>
    <w:p w:rsidR="00FA2D3B" w:rsidRDefault="00FA2D3B">
      <w:pPr>
        <w:pStyle w:val="Tekstpodstawowy"/>
        <w:spacing w:before="8"/>
        <w:ind w:left="0" w:firstLine="0"/>
      </w:pPr>
    </w:p>
    <w:p w:rsidR="00FA2D3B" w:rsidRDefault="00FA2D3B">
      <w:pPr>
        <w:pStyle w:val="Heading11"/>
        <w:ind w:left="4425" w:right="4425"/>
        <w:jc w:val="center"/>
      </w:pPr>
      <w:r>
        <w:t>§ 6</w:t>
      </w:r>
    </w:p>
    <w:p w:rsidR="00FA2D3B" w:rsidRDefault="00FA2D3B">
      <w:pPr>
        <w:pStyle w:val="Akapitzlist"/>
        <w:numPr>
          <w:ilvl w:val="0"/>
          <w:numId w:val="11"/>
        </w:numPr>
        <w:tabs>
          <w:tab w:val="left" w:pos="825"/>
        </w:tabs>
        <w:spacing w:before="130"/>
        <w:ind w:right="116" w:hanging="360"/>
        <w:rPr>
          <w:sz w:val="24"/>
        </w:rPr>
      </w:pPr>
      <w:r>
        <w:rPr>
          <w:sz w:val="24"/>
        </w:rPr>
        <w:t>Wnioskodawca dołącza do wniosku posiadaną dokumentację, uzasadniającą wniosek, w szczególności wydane przez specjalistów opinie, zaświadczenia oraz wyniki obserwacji i badań psychologicznych, pedagogicznych i</w:t>
      </w:r>
      <w:r>
        <w:rPr>
          <w:spacing w:val="-2"/>
          <w:sz w:val="24"/>
        </w:rPr>
        <w:t xml:space="preserve"> </w:t>
      </w:r>
      <w:r>
        <w:rPr>
          <w:sz w:val="24"/>
        </w:rPr>
        <w:t>lekarskich.</w:t>
      </w:r>
    </w:p>
    <w:p w:rsidR="00FA2D3B" w:rsidRDefault="00FA2D3B">
      <w:pPr>
        <w:jc w:val="both"/>
        <w:rPr>
          <w:sz w:val="24"/>
        </w:rPr>
        <w:sectPr w:rsidR="00FA2D3B">
          <w:pgSz w:w="11910" w:h="16840"/>
          <w:pgMar w:top="1320" w:right="1300" w:bottom="760" w:left="1300" w:header="0" w:footer="575" w:gutter="0"/>
          <w:cols w:space="708"/>
        </w:sectPr>
      </w:pPr>
    </w:p>
    <w:p w:rsidR="00FA2D3B" w:rsidRDefault="00FA2D3B">
      <w:pPr>
        <w:pStyle w:val="Akapitzlist"/>
        <w:numPr>
          <w:ilvl w:val="0"/>
          <w:numId w:val="11"/>
        </w:numPr>
        <w:tabs>
          <w:tab w:val="left" w:pos="825"/>
        </w:tabs>
        <w:spacing w:before="70"/>
        <w:ind w:right="117" w:hanging="360"/>
        <w:rPr>
          <w:sz w:val="24"/>
        </w:rPr>
      </w:pPr>
      <w:r>
        <w:rPr>
          <w:sz w:val="24"/>
        </w:rPr>
        <w:lastRenderedPageBreak/>
        <w:t>Rozpoznanie choroby lub innego problemu zdrowotnego wraz z oznaczeniem alfanumerycznym, zgodnym z aktualnie obowiązującą Międzynarodową Statystyczną Klasyfikacją Chorób i Problemów Zdrowotnych (ICD), oraz wynikające z tej choroby lub innego problemu zdrowotnego ograniczenia w funkcjonowaniu dziecka lub ucznia, które uniemożliwiają lub znacznie utrudniają uczęszczanie do przedszkola lub szkoły.</w:t>
      </w:r>
    </w:p>
    <w:p w:rsidR="00FA2D3B" w:rsidRDefault="00FA2D3B">
      <w:pPr>
        <w:pStyle w:val="Akapitzlist"/>
        <w:numPr>
          <w:ilvl w:val="0"/>
          <w:numId w:val="11"/>
        </w:numPr>
        <w:tabs>
          <w:tab w:val="left" w:pos="825"/>
        </w:tabs>
        <w:ind w:right="114" w:hanging="360"/>
        <w:rPr>
          <w:sz w:val="24"/>
        </w:rPr>
      </w:pPr>
      <w:r>
        <w:rPr>
          <w:sz w:val="24"/>
        </w:rPr>
        <w:t>Jeżeli wnioskodawca nie dołączył do wniosku właściwej dokumentacji, przewodniczący zespołu wzywa wnioskodawcę  do przedstawienia tej dokumentacji  w określonym terminie, nie krótszym jednak niż 14</w:t>
      </w:r>
      <w:r>
        <w:rPr>
          <w:spacing w:val="3"/>
          <w:sz w:val="24"/>
        </w:rPr>
        <w:t xml:space="preserve"> </w:t>
      </w:r>
      <w:r>
        <w:rPr>
          <w:sz w:val="24"/>
        </w:rPr>
        <w:t>dni.</w:t>
      </w:r>
    </w:p>
    <w:p w:rsidR="00FA2D3B" w:rsidRDefault="00FA2D3B">
      <w:pPr>
        <w:pStyle w:val="Akapitzlist"/>
        <w:numPr>
          <w:ilvl w:val="0"/>
          <w:numId w:val="11"/>
        </w:numPr>
        <w:tabs>
          <w:tab w:val="left" w:pos="825"/>
        </w:tabs>
        <w:ind w:right="113" w:hanging="360"/>
        <w:rPr>
          <w:sz w:val="24"/>
        </w:rPr>
      </w:pPr>
      <w:r>
        <w:rPr>
          <w:sz w:val="24"/>
        </w:rPr>
        <w:t>Jeżeli wnioskodawca nie posiada wymaganej dokumentacji, albo dołączona przez niego do wniosku dokumentacja jest niewystarczająca do wydania orzeczenia albo opinii, badania niezbędne do wydania orzeczenia albo opinii przeprowadzają specjaliści  poradni   wskazani   przez   przewodniczącego   zespołu,   odpowiednio   do posiadanej</w:t>
      </w:r>
      <w:r>
        <w:rPr>
          <w:spacing w:val="-1"/>
          <w:sz w:val="24"/>
        </w:rPr>
        <w:t xml:space="preserve"> </w:t>
      </w:r>
      <w:r>
        <w:rPr>
          <w:sz w:val="24"/>
        </w:rPr>
        <w:t>specjalności.</w:t>
      </w:r>
    </w:p>
    <w:p w:rsidR="00FA2D3B" w:rsidRDefault="00FA2D3B">
      <w:pPr>
        <w:pStyle w:val="Tekstpodstawowy"/>
        <w:spacing w:before="8"/>
        <w:ind w:left="0" w:firstLine="0"/>
      </w:pPr>
    </w:p>
    <w:p w:rsidR="00FA2D3B" w:rsidRDefault="00FA2D3B">
      <w:pPr>
        <w:pStyle w:val="Heading11"/>
        <w:ind w:left="4501"/>
      </w:pPr>
      <w:r>
        <w:t>§ 7</w:t>
      </w:r>
    </w:p>
    <w:p w:rsidR="00FA2D3B" w:rsidRDefault="00FA2D3B">
      <w:pPr>
        <w:pStyle w:val="Akapitzlist"/>
        <w:numPr>
          <w:ilvl w:val="0"/>
          <w:numId w:val="10"/>
        </w:numPr>
        <w:tabs>
          <w:tab w:val="left" w:pos="825"/>
        </w:tabs>
        <w:spacing w:before="132"/>
        <w:ind w:right="113" w:hanging="360"/>
        <w:rPr>
          <w:sz w:val="24"/>
        </w:rPr>
      </w:pPr>
      <w:r>
        <w:rPr>
          <w:sz w:val="24"/>
        </w:rPr>
        <w:t>Wniosek wraz z dokumentacją przewodniczący zespołu kieruje do członków zespołu oraz ustala termin posiedzenia zespołu.</w:t>
      </w:r>
    </w:p>
    <w:p w:rsidR="00FA2D3B" w:rsidRDefault="00FA2D3B">
      <w:pPr>
        <w:pStyle w:val="Akapitzlist"/>
        <w:numPr>
          <w:ilvl w:val="0"/>
          <w:numId w:val="10"/>
        </w:numPr>
        <w:tabs>
          <w:tab w:val="left" w:pos="825"/>
        </w:tabs>
        <w:ind w:right="114" w:hanging="360"/>
        <w:rPr>
          <w:sz w:val="24"/>
        </w:rPr>
      </w:pPr>
      <w:r>
        <w:rPr>
          <w:sz w:val="24"/>
        </w:rPr>
        <w:t>W celu uzyskania informacji o sytuacji dydaktycznej i wychowawczej dziecka lub ucznia przewodniczący zespołu może zwrócić się do właściwego dyrektora z prośbą o wydanie opinii przez nauczycieli, wychowawców grup wychowawczych lub specjalistów, prowadzących zajęcia z dzieckiem lub uczniem, informując o tym wnioskodawcę. Opinię wydaje się w terminie 7 dni od dnia otrzymania przez dyrektora prośby o wydanie opinii. Kopię opinii przekazuje się rodzicom dziecka lub ucznia lub pełnoletniemu uczniowi. O wydanie opinii może również zwrócić się wnioskodawca.</w:t>
      </w:r>
    </w:p>
    <w:p w:rsidR="00FA2D3B" w:rsidRDefault="00FA2D3B">
      <w:pPr>
        <w:pStyle w:val="Akapitzlist"/>
        <w:numPr>
          <w:ilvl w:val="0"/>
          <w:numId w:val="10"/>
        </w:numPr>
        <w:tabs>
          <w:tab w:val="left" w:pos="825"/>
        </w:tabs>
        <w:ind w:right="120" w:hanging="360"/>
        <w:rPr>
          <w:sz w:val="24"/>
        </w:rPr>
      </w:pPr>
      <w:r>
        <w:rPr>
          <w:sz w:val="24"/>
        </w:rPr>
        <w:t xml:space="preserve">Przewodniczący zespołu zawiadamia wnioskodawcę oraz innych specjalistów, w </w:t>
      </w:r>
      <w:r>
        <w:rPr>
          <w:spacing w:val="-2"/>
          <w:sz w:val="24"/>
        </w:rPr>
        <w:t xml:space="preserve">tym </w:t>
      </w:r>
      <w:r>
        <w:rPr>
          <w:sz w:val="24"/>
        </w:rPr>
        <w:t>osoby spoza poradni, które mogą wziąć udział w posiedzeniu zespołu i przedstawić swoje stanowisko, o terminie posiedzenia</w:t>
      </w:r>
      <w:r>
        <w:rPr>
          <w:spacing w:val="-3"/>
          <w:sz w:val="24"/>
        </w:rPr>
        <w:t xml:space="preserve"> </w:t>
      </w:r>
      <w:r>
        <w:rPr>
          <w:sz w:val="24"/>
        </w:rPr>
        <w:t>zespołu.</w:t>
      </w:r>
    </w:p>
    <w:p w:rsidR="00FA2D3B" w:rsidRDefault="00FA2D3B">
      <w:pPr>
        <w:pStyle w:val="Tekstpodstawowy"/>
        <w:spacing w:before="8"/>
        <w:ind w:left="0" w:firstLine="0"/>
      </w:pPr>
    </w:p>
    <w:p w:rsidR="00FA2D3B" w:rsidRDefault="00FA2D3B">
      <w:pPr>
        <w:pStyle w:val="Heading11"/>
        <w:ind w:left="4501"/>
      </w:pPr>
      <w:r>
        <w:t>§ 8</w:t>
      </w:r>
    </w:p>
    <w:p w:rsidR="00FA2D3B" w:rsidRDefault="00FA2D3B">
      <w:pPr>
        <w:pStyle w:val="Akapitzlist"/>
        <w:numPr>
          <w:ilvl w:val="0"/>
          <w:numId w:val="9"/>
        </w:numPr>
        <w:tabs>
          <w:tab w:val="left" w:pos="825"/>
        </w:tabs>
        <w:spacing w:before="129"/>
        <w:ind w:hanging="360"/>
        <w:jc w:val="left"/>
        <w:rPr>
          <w:sz w:val="24"/>
        </w:rPr>
      </w:pPr>
      <w:r>
        <w:rPr>
          <w:sz w:val="24"/>
        </w:rPr>
        <w:t>Zespół wydaje orzeczenie oraz opinie większością</w:t>
      </w:r>
      <w:r>
        <w:rPr>
          <w:spacing w:val="-2"/>
          <w:sz w:val="24"/>
        </w:rPr>
        <w:t xml:space="preserve"> </w:t>
      </w:r>
      <w:r>
        <w:rPr>
          <w:sz w:val="24"/>
        </w:rPr>
        <w:t>głosów.</w:t>
      </w:r>
    </w:p>
    <w:p w:rsidR="00FA2D3B" w:rsidRDefault="00FA2D3B">
      <w:pPr>
        <w:pStyle w:val="Akapitzlist"/>
        <w:numPr>
          <w:ilvl w:val="0"/>
          <w:numId w:val="9"/>
        </w:numPr>
        <w:tabs>
          <w:tab w:val="left" w:pos="825"/>
        </w:tabs>
        <w:ind w:hanging="360"/>
        <w:jc w:val="left"/>
        <w:rPr>
          <w:sz w:val="24"/>
        </w:rPr>
      </w:pPr>
      <w:r>
        <w:rPr>
          <w:sz w:val="24"/>
        </w:rPr>
        <w:t>W razie równej liczby głosów rozstrzygający jest głos przewodniczącego</w:t>
      </w:r>
      <w:r>
        <w:rPr>
          <w:spacing w:val="-12"/>
          <w:sz w:val="24"/>
        </w:rPr>
        <w:t xml:space="preserve"> </w:t>
      </w:r>
      <w:r>
        <w:rPr>
          <w:sz w:val="24"/>
        </w:rPr>
        <w:t>zespołu.</w:t>
      </w:r>
    </w:p>
    <w:p w:rsidR="00FA2D3B" w:rsidRDefault="00FA2D3B">
      <w:pPr>
        <w:pStyle w:val="Akapitzlist"/>
        <w:numPr>
          <w:ilvl w:val="0"/>
          <w:numId w:val="9"/>
        </w:numPr>
        <w:tabs>
          <w:tab w:val="left" w:pos="825"/>
        </w:tabs>
        <w:ind w:right="114" w:hanging="360"/>
        <w:rPr>
          <w:sz w:val="24"/>
        </w:rPr>
      </w:pPr>
      <w:r>
        <w:rPr>
          <w:sz w:val="24"/>
        </w:rPr>
        <w:t>Z posiedzenia zespołu sporządza się protokół. Protokół zawiera w szczególności informacje  o  podjętym  rozstrzygnięciu  wraz   z   uzasadnieniem  oraz  informacje   o zgłoszonym przez członka zespołu lub osób spoza poradni innym stanowisku dotyczącym podjętego rozstrzygnięcia wraz z uzasadnieniem. Protokół podpisują przewodniczący i członkowie</w:t>
      </w:r>
      <w:r>
        <w:rPr>
          <w:spacing w:val="-5"/>
          <w:sz w:val="24"/>
        </w:rPr>
        <w:t xml:space="preserve"> </w:t>
      </w:r>
      <w:r>
        <w:rPr>
          <w:sz w:val="24"/>
        </w:rPr>
        <w:t>zespołu.</w:t>
      </w:r>
    </w:p>
    <w:p w:rsidR="00FA2D3B" w:rsidRDefault="00FA2D3B">
      <w:pPr>
        <w:pStyle w:val="Akapitzlist"/>
        <w:numPr>
          <w:ilvl w:val="0"/>
          <w:numId w:val="9"/>
        </w:numPr>
        <w:tabs>
          <w:tab w:val="left" w:pos="825"/>
        </w:tabs>
        <w:spacing w:before="1"/>
        <w:ind w:right="118" w:hanging="360"/>
        <w:rPr>
          <w:sz w:val="24"/>
        </w:rPr>
      </w:pPr>
      <w:r>
        <w:rPr>
          <w:sz w:val="24"/>
        </w:rPr>
        <w:t>Protokoły z posiedzeń zespołu są gromadzone w segregatorze pt. „Zespół Orzekający”.</w:t>
      </w:r>
    </w:p>
    <w:p w:rsidR="00FA2D3B" w:rsidRDefault="00FA2D3B">
      <w:pPr>
        <w:pStyle w:val="Akapitzlist"/>
        <w:numPr>
          <w:ilvl w:val="0"/>
          <w:numId w:val="9"/>
        </w:numPr>
        <w:tabs>
          <w:tab w:val="left" w:pos="825"/>
        </w:tabs>
        <w:ind w:right="121" w:hanging="360"/>
        <w:rPr>
          <w:sz w:val="24"/>
        </w:rPr>
      </w:pPr>
      <w:r>
        <w:rPr>
          <w:sz w:val="24"/>
        </w:rPr>
        <w:t>Orzeczenie i opinie przygotowuje członek zespołu wyznaczony przez przewodniczącego.</w:t>
      </w:r>
    </w:p>
    <w:p w:rsidR="00FA2D3B" w:rsidRDefault="00FA2D3B">
      <w:pPr>
        <w:pStyle w:val="Akapitzlist"/>
        <w:numPr>
          <w:ilvl w:val="0"/>
          <w:numId w:val="9"/>
        </w:numPr>
        <w:tabs>
          <w:tab w:val="left" w:pos="825"/>
        </w:tabs>
        <w:ind w:right="112" w:hanging="360"/>
        <w:rPr>
          <w:sz w:val="24"/>
        </w:rPr>
      </w:pPr>
      <w:r>
        <w:rPr>
          <w:sz w:val="24"/>
        </w:rPr>
        <w:t>W karcie indywidualnej dziecka przechowywane są wyniki badań  psychologicznych  i pedagogicznych wykonanych w Poradni oraz inna dokumentacja m.in.: wniosek wraz z załączoną do niego dokumentacją, zawiadomienie o wszczęciu postępowania, terminie  posiedzenia,  wezwanie  do  uzupełnienia  wniosku,  inna  korespondencja    z rodzicami w sprawie złożonego wniosku, wydane orzeczenie lub opinia, poświadczenie dostarczenia dokumentu</w:t>
      </w:r>
      <w:r>
        <w:rPr>
          <w:spacing w:val="-1"/>
          <w:sz w:val="24"/>
        </w:rPr>
        <w:t xml:space="preserve"> </w:t>
      </w:r>
      <w:r>
        <w:rPr>
          <w:sz w:val="24"/>
        </w:rPr>
        <w:t>wnioskodawcy.</w:t>
      </w:r>
    </w:p>
    <w:p w:rsidR="00FA2D3B" w:rsidRDefault="00FA2D3B">
      <w:pPr>
        <w:jc w:val="both"/>
        <w:rPr>
          <w:sz w:val="24"/>
        </w:rPr>
        <w:sectPr w:rsidR="00FA2D3B">
          <w:pgSz w:w="11910" w:h="16840"/>
          <w:pgMar w:top="1320" w:right="1300" w:bottom="760" w:left="1300" w:header="0" w:footer="575" w:gutter="0"/>
          <w:cols w:space="708"/>
        </w:sectPr>
      </w:pPr>
    </w:p>
    <w:p w:rsidR="00FA2D3B" w:rsidRDefault="00FA2D3B">
      <w:pPr>
        <w:pStyle w:val="Heading11"/>
        <w:spacing w:before="77"/>
        <w:ind w:left="4501"/>
      </w:pPr>
      <w:r>
        <w:lastRenderedPageBreak/>
        <w:t>§ 9</w:t>
      </w:r>
    </w:p>
    <w:p w:rsidR="00FA2D3B" w:rsidRDefault="00FA2D3B">
      <w:pPr>
        <w:pStyle w:val="Akapitzlist"/>
        <w:numPr>
          <w:ilvl w:val="0"/>
          <w:numId w:val="8"/>
        </w:numPr>
        <w:tabs>
          <w:tab w:val="left" w:pos="825"/>
        </w:tabs>
        <w:spacing w:before="132"/>
        <w:ind w:right="114" w:hanging="360"/>
        <w:rPr>
          <w:sz w:val="24"/>
        </w:rPr>
      </w:pPr>
      <w:r>
        <w:rPr>
          <w:sz w:val="24"/>
        </w:rPr>
        <w:t>W przypadku uwzględnienia wniosku o wydanie orzeczenia, zespół wydaje odpowiednio orzeczenie o potrzebie kształcenia specjalnego, orzeczenie o potrzebie indywidualnego obowiązkowego rocznego przygotowania przedszkolnego, orzeczenie o potrzebie indywidualnego nauczania albo orzeczenie o potrzebie zajęć rewalidacyjno-wychowawczych, według wzorów  stanowiących  załączniki  nr  1-4  do rozporządzenia.</w:t>
      </w:r>
    </w:p>
    <w:p w:rsidR="00FA2D3B" w:rsidRDefault="00FA2D3B">
      <w:pPr>
        <w:pStyle w:val="Akapitzlist"/>
        <w:numPr>
          <w:ilvl w:val="0"/>
          <w:numId w:val="8"/>
        </w:numPr>
        <w:tabs>
          <w:tab w:val="left" w:pos="825"/>
        </w:tabs>
        <w:ind w:right="120" w:hanging="360"/>
        <w:rPr>
          <w:sz w:val="24"/>
        </w:rPr>
      </w:pPr>
      <w:r>
        <w:rPr>
          <w:sz w:val="24"/>
        </w:rPr>
        <w:t>Orzeczenie o potrzebie kształcenia specjalnego, orzeczenie o potrzebie zajęć rewalidacyjno-wychowawczych oraz opinię wydaje się w terminie nie dłuższym</w:t>
      </w:r>
      <w:r>
        <w:rPr>
          <w:spacing w:val="59"/>
          <w:sz w:val="24"/>
        </w:rPr>
        <w:t xml:space="preserve"> </w:t>
      </w:r>
      <w:r>
        <w:rPr>
          <w:sz w:val="24"/>
        </w:rPr>
        <w:t>niż</w:t>
      </w:r>
    </w:p>
    <w:p w:rsidR="00FA2D3B" w:rsidRDefault="00FA2D3B">
      <w:pPr>
        <w:pStyle w:val="Tekstpodstawowy"/>
        <w:ind w:right="118" w:firstLine="0"/>
        <w:jc w:val="both"/>
      </w:pPr>
      <w:r>
        <w:t>30 dni, od dnia złożenia wniosku o ich wydanie. W szczególnie uzasadnionych przypadkach uwarunkowanych stanem zdrowia dziecka lub ucznia lub złożonością procesu diagnostycznego, orzeczenia oraz opinia mogą być wydane w terminie nie dłuższym  niż  60  dni  od  dnia  ich  złożenia  lub  od  dnia  uzupełnienia  wniosku  lub przedstawienia niezbędnej</w:t>
      </w:r>
      <w:r>
        <w:rPr>
          <w:spacing w:val="-2"/>
        </w:rPr>
        <w:t xml:space="preserve"> </w:t>
      </w:r>
      <w:r>
        <w:t>dokumentacji.</w:t>
      </w:r>
    </w:p>
    <w:p w:rsidR="00FA2D3B" w:rsidRDefault="00FA2D3B">
      <w:pPr>
        <w:pStyle w:val="Akapitzlist"/>
        <w:numPr>
          <w:ilvl w:val="0"/>
          <w:numId w:val="8"/>
        </w:numPr>
        <w:tabs>
          <w:tab w:val="left" w:pos="825"/>
        </w:tabs>
        <w:spacing w:before="1"/>
        <w:ind w:right="116" w:hanging="360"/>
        <w:rPr>
          <w:sz w:val="24"/>
        </w:rPr>
      </w:pPr>
      <w:r>
        <w:rPr>
          <w:sz w:val="24"/>
        </w:rPr>
        <w:t>Orzeczenie o potrzebie indywidualnego obowiązkowego rocznego przygotowania przedszkolnego oraz orzeczenie o potrzebie indywidualnego nauczania wydaje się     w terminie nie  dłuższym  niż  14  dni  od  dnia  złożenia  wniosku  o  ich  wydanie  lub od dnia uzupełnienia wniosku lub przedstawienia niezbędnej dokumentacji</w:t>
      </w:r>
      <w:r>
        <w:rPr>
          <w:spacing w:val="-6"/>
          <w:sz w:val="24"/>
        </w:rPr>
        <w:t xml:space="preserve"> </w:t>
      </w:r>
      <w:r>
        <w:rPr>
          <w:sz w:val="24"/>
        </w:rPr>
        <w:t>.</w:t>
      </w:r>
    </w:p>
    <w:p w:rsidR="00FA2D3B" w:rsidRDefault="00FA2D3B">
      <w:pPr>
        <w:pStyle w:val="Tekstpodstawowy"/>
        <w:spacing w:before="7"/>
        <w:ind w:left="0" w:firstLine="0"/>
      </w:pPr>
    </w:p>
    <w:p w:rsidR="00FA2D3B" w:rsidRDefault="00FA2D3B">
      <w:pPr>
        <w:pStyle w:val="Heading11"/>
      </w:pPr>
      <w:r>
        <w:t>§ 10</w:t>
      </w:r>
    </w:p>
    <w:p w:rsidR="00FA2D3B" w:rsidRDefault="00FA2D3B">
      <w:pPr>
        <w:pStyle w:val="Akapitzlist"/>
        <w:numPr>
          <w:ilvl w:val="0"/>
          <w:numId w:val="7"/>
        </w:numPr>
        <w:tabs>
          <w:tab w:val="left" w:pos="825"/>
        </w:tabs>
        <w:spacing w:before="130"/>
        <w:ind w:right="121" w:hanging="360"/>
        <w:rPr>
          <w:sz w:val="24"/>
        </w:rPr>
      </w:pPr>
      <w:r>
        <w:rPr>
          <w:sz w:val="24"/>
        </w:rPr>
        <w:t>Orzeczenie o potrzebie kształcenia specjalnego wydaje się na okres wychowania przedszkolnego, roku szkolnego albo etapu edukacyjnego.</w:t>
      </w:r>
    </w:p>
    <w:p w:rsidR="00FA2D3B" w:rsidRDefault="00FA2D3B">
      <w:pPr>
        <w:pStyle w:val="Akapitzlist"/>
        <w:numPr>
          <w:ilvl w:val="0"/>
          <w:numId w:val="7"/>
        </w:numPr>
        <w:tabs>
          <w:tab w:val="left" w:pos="825"/>
        </w:tabs>
        <w:ind w:right="117" w:hanging="360"/>
        <w:rPr>
          <w:sz w:val="24"/>
        </w:rPr>
      </w:pPr>
      <w:r>
        <w:rPr>
          <w:sz w:val="24"/>
        </w:rPr>
        <w:t>Orzeczenie o potrzebie zajęć rewalidacyjno-wychowawczych wydaje się na okres nie dłuższy niż 5 lat</w:t>
      </w:r>
      <w:r>
        <w:rPr>
          <w:spacing w:val="-6"/>
          <w:sz w:val="24"/>
        </w:rPr>
        <w:t xml:space="preserve"> </w:t>
      </w:r>
      <w:r>
        <w:rPr>
          <w:sz w:val="24"/>
        </w:rPr>
        <w:t>szkolnych.</w:t>
      </w:r>
    </w:p>
    <w:p w:rsidR="00FA2D3B" w:rsidRDefault="00FA2D3B">
      <w:pPr>
        <w:pStyle w:val="Akapitzlist"/>
        <w:numPr>
          <w:ilvl w:val="0"/>
          <w:numId w:val="7"/>
        </w:numPr>
        <w:tabs>
          <w:tab w:val="left" w:pos="825"/>
        </w:tabs>
        <w:ind w:right="115" w:hanging="360"/>
        <w:rPr>
          <w:sz w:val="24"/>
        </w:rPr>
      </w:pPr>
      <w:r>
        <w:rPr>
          <w:sz w:val="24"/>
        </w:rPr>
        <w:t>Orzeczenie o potrzebie indywidualnego obowiązkowego rocznego przygotowania przedszkolnego, orzeczenie o potrzebie indywidualnego nauczania wydaje się na  okres nie krótszy niż 30 dni i nie dłuższy niż jeden rok</w:t>
      </w:r>
      <w:r>
        <w:rPr>
          <w:spacing w:val="-15"/>
          <w:sz w:val="24"/>
        </w:rPr>
        <w:t xml:space="preserve"> </w:t>
      </w:r>
      <w:r>
        <w:rPr>
          <w:sz w:val="24"/>
        </w:rPr>
        <w:t>szkolny.</w:t>
      </w:r>
    </w:p>
    <w:p w:rsidR="00FA2D3B" w:rsidRDefault="00FA2D3B">
      <w:pPr>
        <w:pStyle w:val="Tekstpodstawowy"/>
        <w:spacing w:before="7"/>
        <w:ind w:left="0" w:firstLine="0"/>
      </w:pPr>
    </w:p>
    <w:p w:rsidR="00FA2D3B" w:rsidRDefault="00FA2D3B">
      <w:pPr>
        <w:pStyle w:val="Heading11"/>
      </w:pPr>
      <w:r>
        <w:t>§ 11</w:t>
      </w:r>
    </w:p>
    <w:p w:rsidR="00FA2D3B" w:rsidRDefault="00FA2D3B">
      <w:pPr>
        <w:pStyle w:val="Tekstpodstawowy"/>
        <w:spacing w:before="133"/>
        <w:ind w:right="116"/>
        <w:jc w:val="both"/>
      </w:pPr>
      <w:r>
        <w:rPr>
          <w:b/>
        </w:rPr>
        <w:t xml:space="preserve">1. </w:t>
      </w:r>
      <w:r>
        <w:t>W przypadku nieuwzględnienia wniosku o wydanie orzeczenia zespół wydaje odpowiednio orzeczenie:</w:t>
      </w:r>
    </w:p>
    <w:p w:rsidR="00FA2D3B" w:rsidRDefault="00FA2D3B">
      <w:pPr>
        <w:pStyle w:val="Tekstpodstawowy"/>
        <w:spacing w:before="11"/>
        <w:ind w:left="0" w:firstLine="0"/>
        <w:rPr>
          <w:sz w:val="23"/>
        </w:rPr>
      </w:pPr>
    </w:p>
    <w:p w:rsidR="00FA2D3B" w:rsidRDefault="00FA2D3B">
      <w:pPr>
        <w:pStyle w:val="Akapitzlist"/>
        <w:numPr>
          <w:ilvl w:val="0"/>
          <w:numId w:val="6"/>
        </w:numPr>
        <w:tabs>
          <w:tab w:val="left" w:pos="825"/>
        </w:tabs>
        <w:ind w:right="112" w:hanging="360"/>
        <w:rPr>
          <w:sz w:val="24"/>
        </w:rPr>
      </w:pPr>
      <w:r>
        <w:rPr>
          <w:sz w:val="24"/>
        </w:rPr>
        <w:t>o braku potrzeby kształcenia specjalnego, według wzoru stanowiącego załączniki nr 5 do rozporządzenia w terminie nie dłuższym niż 30</w:t>
      </w:r>
      <w:r>
        <w:rPr>
          <w:spacing w:val="-2"/>
          <w:sz w:val="24"/>
        </w:rPr>
        <w:t xml:space="preserve"> </w:t>
      </w:r>
      <w:r>
        <w:rPr>
          <w:sz w:val="24"/>
        </w:rPr>
        <w:t>dni;</w:t>
      </w:r>
    </w:p>
    <w:p w:rsidR="00FA2D3B" w:rsidRDefault="00FA2D3B">
      <w:pPr>
        <w:pStyle w:val="Akapitzlist"/>
        <w:numPr>
          <w:ilvl w:val="0"/>
          <w:numId w:val="6"/>
        </w:numPr>
        <w:tabs>
          <w:tab w:val="left" w:pos="825"/>
        </w:tabs>
        <w:spacing w:before="1"/>
        <w:ind w:right="119" w:hanging="360"/>
        <w:rPr>
          <w:sz w:val="24"/>
        </w:rPr>
      </w:pPr>
      <w:r>
        <w:rPr>
          <w:sz w:val="24"/>
        </w:rPr>
        <w:t>o braku potrzeby zajęć rewalidacyjno-wychowawczych, według wzoru stanowiącego załączniki nr 8 do rozporządzenia w terminie nie dłuższym niż 30</w:t>
      </w:r>
      <w:r>
        <w:rPr>
          <w:spacing w:val="-5"/>
          <w:sz w:val="24"/>
        </w:rPr>
        <w:t xml:space="preserve"> </w:t>
      </w:r>
      <w:r>
        <w:rPr>
          <w:sz w:val="24"/>
        </w:rPr>
        <w:t>dni;</w:t>
      </w:r>
    </w:p>
    <w:p w:rsidR="00FA2D3B" w:rsidRDefault="00FA2D3B">
      <w:pPr>
        <w:pStyle w:val="Akapitzlist"/>
        <w:numPr>
          <w:ilvl w:val="0"/>
          <w:numId w:val="6"/>
        </w:numPr>
        <w:tabs>
          <w:tab w:val="left" w:pos="825"/>
        </w:tabs>
        <w:ind w:right="114" w:hanging="360"/>
        <w:rPr>
          <w:sz w:val="24"/>
        </w:rPr>
      </w:pPr>
      <w:r>
        <w:rPr>
          <w:sz w:val="24"/>
        </w:rPr>
        <w:t>o braku potrzeby indywidualnego obowiązkowego rocznego przygotowania przedszkolnego, według  wzoru  stanowiącego  załączniki  nr  6  do  rozporządzenia  w terminie nie dłuższym niż 14</w:t>
      </w:r>
      <w:r>
        <w:rPr>
          <w:spacing w:val="1"/>
          <w:sz w:val="24"/>
        </w:rPr>
        <w:t xml:space="preserve"> </w:t>
      </w:r>
      <w:r>
        <w:rPr>
          <w:sz w:val="24"/>
        </w:rPr>
        <w:t>dni;</w:t>
      </w:r>
    </w:p>
    <w:p w:rsidR="00FA2D3B" w:rsidRDefault="00FA2D3B">
      <w:pPr>
        <w:pStyle w:val="Akapitzlist"/>
        <w:numPr>
          <w:ilvl w:val="0"/>
          <w:numId w:val="6"/>
        </w:numPr>
        <w:tabs>
          <w:tab w:val="left" w:pos="825"/>
        </w:tabs>
        <w:ind w:right="119" w:hanging="360"/>
        <w:rPr>
          <w:sz w:val="24"/>
        </w:rPr>
      </w:pPr>
      <w:r>
        <w:rPr>
          <w:sz w:val="24"/>
        </w:rPr>
        <w:t>o braku potrzeby indywidualnego nauczania, według wzoru stanowiącego załączniki nr 7 do rozporządzenia w terminie nie dłuższym niż 14</w:t>
      </w:r>
      <w:r>
        <w:rPr>
          <w:spacing w:val="-4"/>
          <w:sz w:val="24"/>
        </w:rPr>
        <w:t xml:space="preserve"> </w:t>
      </w:r>
      <w:r>
        <w:rPr>
          <w:sz w:val="24"/>
        </w:rPr>
        <w:t>dni,</w:t>
      </w:r>
    </w:p>
    <w:p w:rsidR="00FA2D3B" w:rsidRDefault="00FA2D3B">
      <w:pPr>
        <w:pStyle w:val="Tekstpodstawowy"/>
        <w:spacing w:before="5"/>
        <w:ind w:left="0" w:firstLine="0"/>
      </w:pPr>
    </w:p>
    <w:p w:rsidR="00FA2D3B" w:rsidRDefault="00FA2D3B">
      <w:pPr>
        <w:pStyle w:val="Heading11"/>
      </w:pPr>
      <w:r>
        <w:t>§ 12</w:t>
      </w:r>
    </w:p>
    <w:p w:rsidR="00FA2D3B" w:rsidRDefault="00FA2D3B">
      <w:pPr>
        <w:pStyle w:val="Tekstpodstawowy"/>
        <w:spacing w:before="132"/>
        <w:ind w:right="119"/>
        <w:jc w:val="both"/>
      </w:pPr>
      <w:r>
        <w:rPr>
          <w:b/>
        </w:rPr>
        <w:t xml:space="preserve">1. </w:t>
      </w:r>
      <w:r>
        <w:t>Zespół, na wniosek rodziców/prawnych opiekunów/ pełnoletniego ucznia,  wydaje nowe orzeczenie o potrzebie kształcenia specjalnego w</w:t>
      </w:r>
      <w:r>
        <w:rPr>
          <w:spacing w:val="-3"/>
        </w:rPr>
        <w:t xml:space="preserve"> </w:t>
      </w:r>
      <w:r>
        <w:t>przypadku:</w:t>
      </w:r>
    </w:p>
    <w:p w:rsidR="00FA2D3B" w:rsidRDefault="00FA2D3B">
      <w:pPr>
        <w:pStyle w:val="Tekstpodstawowy"/>
        <w:ind w:left="0" w:firstLine="0"/>
      </w:pPr>
    </w:p>
    <w:p w:rsidR="00FA2D3B" w:rsidRDefault="00FA2D3B">
      <w:pPr>
        <w:pStyle w:val="Akapitzlist"/>
        <w:numPr>
          <w:ilvl w:val="0"/>
          <w:numId w:val="5"/>
        </w:numPr>
        <w:tabs>
          <w:tab w:val="left" w:pos="825"/>
        </w:tabs>
        <w:jc w:val="left"/>
        <w:rPr>
          <w:sz w:val="24"/>
        </w:rPr>
      </w:pPr>
      <w:r>
        <w:rPr>
          <w:sz w:val="24"/>
        </w:rPr>
        <w:t>zmiany okoliczności stanowiących podstawę wydania poprzedniego</w:t>
      </w:r>
      <w:r>
        <w:rPr>
          <w:spacing w:val="-11"/>
          <w:sz w:val="24"/>
        </w:rPr>
        <w:t xml:space="preserve"> </w:t>
      </w:r>
      <w:r>
        <w:rPr>
          <w:sz w:val="24"/>
        </w:rPr>
        <w:t>orzeczenia;</w:t>
      </w:r>
    </w:p>
    <w:p w:rsidR="00FA2D3B" w:rsidRDefault="00FA2D3B">
      <w:pPr>
        <w:pStyle w:val="Akapitzlist"/>
        <w:numPr>
          <w:ilvl w:val="0"/>
          <w:numId w:val="5"/>
        </w:numPr>
        <w:tabs>
          <w:tab w:val="left" w:pos="825"/>
        </w:tabs>
        <w:jc w:val="left"/>
        <w:rPr>
          <w:sz w:val="24"/>
        </w:rPr>
      </w:pPr>
      <w:r>
        <w:rPr>
          <w:sz w:val="24"/>
        </w:rPr>
        <w:t>potrzeby zmiany wskazanych w poprzednim orzeczeniu</w:t>
      </w:r>
      <w:r>
        <w:rPr>
          <w:spacing w:val="-11"/>
          <w:sz w:val="24"/>
        </w:rPr>
        <w:t xml:space="preserve"> </w:t>
      </w:r>
      <w:r>
        <w:rPr>
          <w:sz w:val="24"/>
        </w:rPr>
        <w:t>zaleceń.</w:t>
      </w:r>
    </w:p>
    <w:p w:rsidR="00FA2D3B" w:rsidRDefault="00FA2D3B">
      <w:pPr>
        <w:rPr>
          <w:sz w:val="24"/>
        </w:rPr>
        <w:sectPr w:rsidR="00FA2D3B">
          <w:pgSz w:w="11910" w:h="16840"/>
          <w:pgMar w:top="1320" w:right="1300" w:bottom="760" w:left="1300" w:header="0" w:footer="575" w:gutter="0"/>
          <w:cols w:space="708"/>
        </w:sectPr>
      </w:pPr>
    </w:p>
    <w:p w:rsidR="00FA2D3B" w:rsidRDefault="00FA2D3B">
      <w:pPr>
        <w:pStyle w:val="Heading11"/>
        <w:spacing w:before="77"/>
      </w:pPr>
      <w:r>
        <w:lastRenderedPageBreak/>
        <w:t>§ 13</w:t>
      </w:r>
    </w:p>
    <w:p w:rsidR="00FA2D3B" w:rsidRDefault="00FA2D3B">
      <w:pPr>
        <w:pStyle w:val="Tekstpodstawowy"/>
        <w:spacing w:before="132"/>
        <w:ind w:left="116" w:right="113" w:firstLine="0"/>
        <w:jc w:val="both"/>
      </w:pPr>
      <w:r>
        <w:t>Zespół, na wniosek rodziców/prawnych opiekunów/ pełnoletniego ucznia wydaje nowe orzeczenie odpowiednio o potrzebie indywidualnego obowiązkowego rocznego przygotowania przedszkolnego albo o potrzebie indywidualnego nauczania w razie zmiany okoliczności stanowiących podstawę wydania poprzedniego</w:t>
      </w:r>
      <w:r>
        <w:rPr>
          <w:spacing w:val="-4"/>
        </w:rPr>
        <w:t xml:space="preserve"> </w:t>
      </w:r>
      <w:r>
        <w:t>orzeczenia.</w:t>
      </w:r>
    </w:p>
    <w:p w:rsidR="00FA2D3B" w:rsidRDefault="00FA2D3B">
      <w:pPr>
        <w:pStyle w:val="Tekstpodstawowy"/>
        <w:spacing w:before="7"/>
        <w:ind w:left="0" w:firstLine="0"/>
      </w:pPr>
    </w:p>
    <w:p w:rsidR="00FA2D3B" w:rsidRDefault="00FA2D3B">
      <w:pPr>
        <w:pStyle w:val="Heading11"/>
      </w:pPr>
      <w:r>
        <w:t>§ 14</w:t>
      </w:r>
    </w:p>
    <w:p w:rsidR="00FA2D3B" w:rsidRDefault="00FA2D3B">
      <w:pPr>
        <w:pStyle w:val="Tekstpodstawowy"/>
        <w:spacing w:before="130"/>
        <w:ind w:left="116" w:firstLine="0"/>
      </w:pPr>
      <w:r>
        <w:t>Nowe orzeczenie jednocześnie uchyla poprzednie orzeczenie.</w:t>
      </w:r>
    </w:p>
    <w:p w:rsidR="00FA2D3B" w:rsidRDefault="00FA2D3B">
      <w:pPr>
        <w:pStyle w:val="Tekstpodstawowy"/>
        <w:spacing w:before="7"/>
        <w:ind w:left="0" w:firstLine="0"/>
      </w:pPr>
    </w:p>
    <w:p w:rsidR="00FA2D3B" w:rsidRDefault="00FA2D3B">
      <w:pPr>
        <w:pStyle w:val="Heading11"/>
      </w:pPr>
      <w:r>
        <w:t>§ 15</w:t>
      </w:r>
    </w:p>
    <w:p w:rsidR="00FA2D3B" w:rsidRDefault="00FA2D3B">
      <w:pPr>
        <w:pStyle w:val="Tekstpodstawowy"/>
        <w:spacing w:before="133"/>
        <w:ind w:right="115"/>
        <w:jc w:val="both"/>
      </w:pPr>
      <w:r>
        <w:rPr>
          <w:b/>
        </w:rPr>
        <w:t xml:space="preserve">1. </w:t>
      </w:r>
      <w:r>
        <w:t>W przypadku nieuwzględnienia wniosku o uchylenie orzeczenia zespół wydaje odpowiednio:</w:t>
      </w:r>
    </w:p>
    <w:p w:rsidR="00FA2D3B" w:rsidRDefault="00FA2D3B">
      <w:pPr>
        <w:pStyle w:val="Tekstpodstawowy"/>
        <w:ind w:left="0" w:firstLine="0"/>
      </w:pPr>
    </w:p>
    <w:p w:rsidR="00FA2D3B" w:rsidRDefault="00FA2D3B">
      <w:pPr>
        <w:pStyle w:val="Akapitzlist"/>
        <w:numPr>
          <w:ilvl w:val="0"/>
          <w:numId w:val="4"/>
        </w:numPr>
        <w:tabs>
          <w:tab w:val="left" w:pos="825"/>
        </w:tabs>
        <w:ind w:right="115" w:hanging="360"/>
        <w:rPr>
          <w:sz w:val="24"/>
        </w:rPr>
      </w:pPr>
      <w:r>
        <w:rPr>
          <w:sz w:val="24"/>
        </w:rPr>
        <w:t>orzeczenie o odmowie uchylenia orzeczenia o potrzebie kształcenia specjalnego, według wzoru stanowiącego załączniki nr 9 do rozporządzenia w terminie nie dłuższym niż 30 dni;</w:t>
      </w:r>
    </w:p>
    <w:p w:rsidR="00FA2D3B" w:rsidRDefault="00FA2D3B">
      <w:pPr>
        <w:pStyle w:val="Akapitzlist"/>
        <w:numPr>
          <w:ilvl w:val="0"/>
          <w:numId w:val="4"/>
        </w:numPr>
        <w:tabs>
          <w:tab w:val="left" w:pos="825"/>
        </w:tabs>
        <w:ind w:right="116" w:hanging="360"/>
        <w:rPr>
          <w:sz w:val="24"/>
        </w:rPr>
      </w:pPr>
      <w:r>
        <w:rPr>
          <w:sz w:val="24"/>
        </w:rPr>
        <w:t>orzeczenie o odmowie uchylenia orzeczenia o potrzebie zajęć rewalidacyjno- wychowawczych według wzoru stanowiącego  załączniki  nr  12  do  rozporządzenia w terminie nie dłuższym niż 30 dni;</w:t>
      </w:r>
    </w:p>
    <w:p w:rsidR="00FA2D3B" w:rsidRDefault="00FA2D3B">
      <w:pPr>
        <w:pStyle w:val="Akapitzlist"/>
        <w:numPr>
          <w:ilvl w:val="0"/>
          <w:numId w:val="4"/>
        </w:numPr>
        <w:tabs>
          <w:tab w:val="left" w:pos="885"/>
        </w:tabs>
        <w:ind w:right="115" w:hanging="360"/>
        <w:rPr>
          <w:sz w:val="24"/>
        </w:rPr>
      </w:pPr>
      <w:r>
        <w:rPr>
          <w:sz w:val="24"/>
        </w:rPr>
        <w:t>orzeczenie o odmowie uchylenia orzeczenia o potrzebie indywidualnego obowiązkowego rocznego przygotowania przedszkolnego według wzoru  stanowiącego załączniki nr 10 do rozporządzenia w terminie nie dłuższym niż 14</w:t>
      </w:r>
      <w:r>
        <w:rPr>
          <w:spacing w:val="-11"/>
          <w:sz w:val="24"/>
        </w:rPr>
        <w:t xml:space="preserve"> </w:t>
      </w:r>
      <w:r>
        <w:rPr>
          <w:sz w:val="24"/>
        </w:rPr>
        <w:t>dni;</w:t>
      </w:r>
    </w:p>
    <w:p w:rsidR="00FA2D3B" w:rsidRDefault="00FA2D3B">
      <w:pPr>
        <w:pStyle w:val="Akapitzlist"/>
        <w:numPr>
          <w:ilvl w:val="0"/>
          <w:numId w:val="4"/>
        </w:numPr>
        <w:tabs>
          <w:tab w:val="left" w:pos="825"/>
        </w:tabs>
        <w:ind w:right="120" w:hanging="360"/>
        <w:rPr>
          <w:sz w:val="24"/>
        </w:rPr>
      </w:pPr>
      <w:r>
        <w:rPr>
          <w:sz w:val="24"/>
        </w:rPr>
        <w:t>orzeczenie o odmowie uchylenia orzeczenia o potrzebie indywidualnego nauczania, według wzoru stanowiącego załączniki nr 11 do rozporządzenia w terminie nie dłuższym niż 14 dni.</w:t>
      </w:r>
    </w:p>
    <w:p w:rsidR="00FA2D3B" w:rsidRDefault="00FA2D3B">
      <w:pPr>
        <w:pStyle w:val="Tekstpodstawowy"/>
        <w:spacing w:before="7"/>
        <w:ind w:left="0" w:firstLine="0"/>
      </w:pPr>
    </w:p>
    <w:p w:rsidR="00FA2D3B" w:rsidRDefault="00FA2D3B">
      <w:pPr>
        <w:pStyle w:val="Heading11"/>
        <w:spacing w:before="1"/>
      </w:pPr>
      <w:r>
        <w:t>§ 16</w:t>
      </w:r>
    </w:p>
    <w:p w:rsidR="00FA2D3B" w:rsidRDefault="00FA2D3B">
      <w:pPr>
        <w:pStyle w:val="Akapitzlist"/>
        <w:numPr>
          <w:ilvl w:val="0"/>
          <w:numId w:val="3"/>
        </w:numPr>
        <w:tabs>
          <w:tab w:val="left" w:pos="825"/>
        </w:tabs>
        <w:spacing w:before="129"/>
        <w:ind w:right="115" w:hanging="360"/>
        <w:rPr>
          <w:sz w:val="24"/>
        </w:rPr>
      </w:pPr>
      <w:r>
        <w:rPr>
          <w:sz w:val="24"/>
        </w:rPr>
        <w:t>W  przypadku  uwzględnienia  wniosku  o  wydanie  opinii  zespół  wydaje  opinię      o potrzebie wczesnego wspomagania rozwoju dziecka według wzoru stanowiącego załącznik nr 13 do</w:t>
      </w:r>
      <w:r>
        <w:rPr>
          <w:spacing w:val="-1"/>
          <w:sz w:val="24"/>
        </w:rPr>
        <w:t xml:space="preserve"> </w:t>
      </w:r>
      <w:r>
        <w:rPr>
          <w:sz w:val="24"/>
        </w:rPr>
        <w:t>rozporządzenia.</w:t>
      </w:r>
    </w:p>
    <w:p w:rsidR="00FA2D3B" w:rsidRDefault="00FA2D3B">
      <w:pPr>
        <w:pStyle w:val="Akapitzlist"/>
        <w:numPr>
          <w:ilvl w:val="0"/>
          <w:numId w:val="3"/>
        </w:numPr>
        <w:tabs>
          <w:tab w:val="left" w:pos="825"/>
        </w:tabs>
        <w:ind w:right="116" w:hanging="360"/>
        <w:rPr>
          <w:sz w:val="24"/>
        </w:rPr>
      </w:pPr>
      <w:r>
        <w:rPr>
          <w:sz w:val="24"/>
        </w:rPr>
        <w:t>W przypadku konieczności zmiany zaleceń wskazanych w poprzedniej opinii, zespół na wniosek wnioskodawcy, wydaje nową opinię o potrzebie wczesnego wspomagania rozwoju dziecka w terminie 30</w:t>
      </w:r>
      <w:r>
        <w:rPr>
          <w:spacing w:val="-3"/>
          <w:sz w:val="24"/>
        </w:rPr>
        <w:t xml:space="preserve"> </w:t>
      </w:r>
      <w:r>
        <w:rPr>
          <w:sz w:val="24"/>
        </w:rPr>
        <w:t>dni.</w:t>
      </w:r>
    </w:p>
    <w:p w:rsidR="00FA2D3B" w:rsidRDefault="00FA2D3B">
      <w:pPr>
        <w:pStyle w:val="Akapitzlist"/>
        <w:numPr>
          <w:ilvl w:val="0"/>
          <w:numId w:val="3"/>
        </w:numPr>
        <w:tabs>
          <w:tab w:val="left" w:pos="825"/>
        </w:tabs>
        <w:spacing w:before="1"/>
        <w:ind w:hanging="360"/>
        <w:jc w:val="left"/>
        <w:rPr>
          <w:sz w:val="24"/>
        </w:rPr>
      </w:pPr>
      <w:r>
        <w:rPr>
          <w:sz w:val="24"/>
        </w:rPr>
        <w:t>Nowa opinia jednocześnie uchyla</w:t>
      </w:r>
      <w:r>
        <w:rPr>
          <w:spacing w:val="-3"/>
          <w:sz w:val="24"/>
        </w:rPr>
        <w:t xml:space="preserve"> </w:t>
      </w:r>
      <w:r>
        <w:rPr>
          <w:sz w:val="24"/>
        </w:rPr>
        <w:t>poprzednią.</w:t>
      </w:r>
    </w:p>
    <w:p w:rsidR="00FA2D3B" w:rsidRDefault="00FA2D3B">
      <w:pPr>
        <w:pStyle w:val="Tekstpodstawowy"/>
        <w:spacing w:before="7"/>
        <w:ind w:left="0" w:firstLine="0"/>
      </w:pPr>
    </w:p>
    <w:p w:rsidR="00FA2D3B" w:rsidRDefault="00FA2D3B">
      <w:pPr>
        <w:pStyle w:val="Heading11"/>
      </w:pPr>
      <w:r>
        <w:t>§ 17</w:t>
      </w:r>
    </w:p>
    <w:p w:rsidR="00FA2D3B" w:rsidRDefault="00FA2D3B">
      <w:pPr>
        <w:pStyle w:val="Tekstpodstawowy"/>
        <w:spacing w:before="132"/>
        <w:ind w:left="116" w:right="114" w:firstLine="0"/>
        <w:jc w:val="both"/>
      </w:pPr>
      <w:r>
        <w:t>W przypadku nieuwzględnienia wniosku o wydanie opinii zespół wydaje opinię o braku potrzeby wczesnego wspomagania rozwoju dziecka, w terminie nie dłuższym niż 30 dni, od dnia złożenia wniosku o wydanie opinii według wzoru stanowiącego załącznik nr 14 do rozporządzenia.</w:t>
      </w:r>
    </w:p>
    <w:p w:rsidR="00FA2D3B" w:rsidRDefault="00FA2D3B">
      <w:pPr>
        <w:pStyle w:val="Tekstpodstawowy"/>
        <w:spacing w:before="5"/>
        <w:ind w:left="0" w:firstLine="0"/>
      </w:pPr>
    </w:p>
    <w:p w:rsidR="00FA2D3B" w:rsidRDefault="00FA2D3B">
      <w:pPr>
        <w:pStyle w:val="Heading11"/>
      </w:pPr>
      <w:r>
        <w:t>§ 18</w:t>
      </w:r>
    </w:p>
    <w:p w:rsidR="00FA2D3B" w:rsidRDefault="00FA2D3B">
      <w:pPr>
        <w:pStyle w:val="Akapitzlist"/>
        <w:numPr>
          <w:ilvl w:val="0"/>
          <w:numId w:val="2"/>
        </w:numPr>
        <w:tabs>
          <w:tab w:val="left" w:pos="825"/>
        </w:tabs>
        <w:spacing w:before="132"/>
        <w:ind w:right="117" w:hanging="360"/>
        <w:rPr>
          <w:sz w:val="24"/>
        </w:rPr>
      </w:pPr>
      <w:r>
        <w:rPr>
          <w:sz w:val="24"/>
        </w:rPr>
        <w:t>Orzeczenie lub opinię przekazuje się wnioskodawcy na adres wskazany we wniosku lub za pokwitowaniem, w poradni w terminie 7 dni od dnia wydania orzeczenia lub opinii.</w:t>
      </w:r>
    </w:p>
    <w:p w:rsidR="00FA2D3B" w:rsidRDefault="00FA2D3B">
      <w:pPr>
        <w:pStyle w:val="Akapitzlist"/>
        <w:numPr>
          <w:ilvl w:val="0"/>
          <w:numId w:val="2"/>
        </w:numPr>
        <w:tabs>
          <w:tab w:val="left" w:pos="825"/>
        </w:tabs>
        <w:spacing w:before="1"/>
        <w:ind w:hanging="360"/>
        <w:jc w:val="left"/>
        <w:rPr>
          <w:sz w:val="24"/>
        </w:rPr>
      </w:pPr>
      <w:r>
        <w:rPr>
          <w:sz w:val="24"/>
        </w:rPr>
        <w:t>Orzeczenie albo opinię doręcza się wnioskodawcy w 1</w:t>
      </w:r>
      <w:r>
        <w:rPr>
          <w:spacing w:val="-9"/>
          <w:sz w:val="24"/>
        </w:rPr>
        <w:t xml:space="preserve"> </w:t>
      </w:r>
      <w:r>
        <w:rPr>
          <w:sz w:val="24"/>
        </w:rPr>
        <w:t>egzemplarzu.</w:t>
      </w:r>
    </w:p>
    <w:p w:rsidR="00FA2D3B" w:rsidRDefault="00FA2D3B">
      <w:pPr>
        <w:rPr>
          <w:sz w:val="24"/>
        </w:rPr>
        <w:sectPr w:rsidR="00FA2D3B">
          <w:pgSz w:w="11910" w:h="16840"/>
          <w:pgMar w:top="1320" w:right="1300" w:bottom="760" w:left="1300" w:header="0" w:footer="575" w:gutter="0"/>
          <w:cols w:space="708"/>
        </w:sectPr>
      </w:pPr>
    </w:p>
    <w:p w:rsidR="00FA2D3B" w:rsidRDefault="00FA2D3B">
      <w:pPr>
        <w:pStyle w:val="Akapitzlist"/>
        <w:numPr>
          <w:ilvl w:val="0"/>
          <w:numId w:val="2"/>
        </w:numPr>
        <w:tabs>
          <w:tab w:val="left" w:pos="825"/>
        </w:tabs>
        <w:spacing w:before="70"/>
        <w:ind w:right="116" w:hanging="360"/>
        <w:rPr>
          <w:sz w:val="24"/>
        </w:rPr>
      </w:pPr>
      <w:r>
        <w:rPr>
          <w:sz w:val="24"/>
        </w:rPr>
        <w:lastRenderedPageBreak/>
        <w:t>Wnioskodawca  może  wystąpić  o   kopię   orzeczenia   lub   opinii   poświadczoną   za zgodność z oryginałem przez dyrektora Poradni lub upoważnioną przez niego osobę.</w:t>
      </w:r>
    </w:p>
    <w:p w:rsidR="00FA2D3B" w:rsidRDefault="00FA2D3B">
      <w:pPr>
        <w:pStyle w:val="Tekstpodstawowy"/>
        <w:spacing w:before="7"/>
        <w:ind w:left="0" w:firstLine="0"/>
      </w:pPr>
    </w:p>
    <w:p w:rsidR="00FA2D3B" w:rsidRDefault="00FA2D3B">
      <w:pPr>
        <w:pStyle w:val="Heading11"/>
        <w:ind w:left="4425" w:right="4425"/>
        <w:jc w:val="center"/>
      </w:pPr>
      <w:r>
        <w:t>§ 19</w:t>
      </w:r>
    </w:p>
    <w:p w:rsidR="00FA2D3B" w:rsidRDefault="00FA2D3B">
      <w:pPr>
        <w:pStyle w:val="Akapitzlist"/>
        <w:numPr>
          <w:ilvl w:val="0"/>
          <w:numId w:val="1"/>
        </w:numPr>
        <w:tabs>
          <w:tab w:val="left" w:pos="825"/>
        </w:tabs>
        <w:spacing w:before="132"/>
        <w:ind w:right="116" w:hanging="360"/>
        <w:rPr>
          <w:sz w:val="24"/>
        </w:rPr>
      </w:pPr>
      <w:r>
        <w:rPr>
          <w:sz w:val="24"/>
        </w:rPr>
        <w:t>Od orzeczenia wnioskodawca może wnieść odwołanie do Mazowieckiego Kuratora Oświaty  Delegatura w Siedlcach za pośrednictwem zespołu, który wydał orzeczenie w terminie 14 dni od dnia jego</w:t>
      </w:r>
      <w:r>
        <w:rPr>
          <w:spacing w:val="-1"/>
          <w:sz w:val="24"/>
        </w:rPr>
        <w:t xml:space="preserve"> </w:t>
      </w:r>
      <w:r>
        <w:rPr>
          <w:sz w:val="24"/>
        </w:rPr>
        <w:t>doręczenia.</w:t>
      </w:r>
    </w:p>
    <w:p w:rsidR="00FA2D3B" w:rsidRDefault="00FA2D3B">
      <w:pPr>
        <w:pStyle w:val="Akapitzlist"/>
        <w:numPr>
          <w:ilvl w:val="0"/>
          <w:numId w:val="1"/>
        </w:numPr>
        <w:tabs>
          <w:tab w:val="left" w:pos="825"/>
        </w:tabs>
        <w:ind w:right="116" w:hanging="360"/>
        <w:rPr>
          <w:sz w:val="24"/>
        </w:rPr>
      </w:pPr>
      <w:r>
        <w:rPr>
          <w:sz w:val="24"/>
        </w:rPr>
        <w:t>Jeżeli zespół uzna, że odwołanie zasługuje w całości na uwzględnienie, uchyla zaskarżone orzeczenie i wydaje</w:t>
      </w:r>
      <w:r>
        <w:rPr>
          <w:spacing w:val="-2"/>
          <w:sz w:val="24"/>
        </w:rPr>
        <w:t xml:space="preserve"> </w:t>
      </w:r>
      <w:r>
        <w:rPr>
          <w:sz w:val="24"/>
        </w:rPr>
        <w:t>nowe.</w:t>
      </w:r>
    </w:p>
    <w:p w:rsidR="00FA2D3B" w:rsidRDefault="00FA2D3B">
      <w:pPr>
        <w:pStyle w:val="Akapitzlist"/>
        <w:numPr>
          <w:ilvl w:val="0"/>
          <w:numId w:val="1"/>
        </w:numPr>
        <w:tabs>
          <w:tab w:val="left" w:pos="825"/>
        </w:tabs>
        <w:ind w:hanging="360"/>
        <w:jc w:val="left"/>
        <w:rPr>
          <w:sz w:val="24"/>
        </w:rPr>
      </w:pPr>
      <w:r>
        <w:rPr>
          <w:sz w:val="24"/>
        </w:rPr>
        <w:t>Od nowego orzeczenia służy wnioskodawcy</w:t>
      </w:r>
      <w:r>
        <w:rPr>
          <w:spacing w:val="-10"/>
          <w:sz w:val="24"/>
        </w:rPr>
        <w:t xml:space="preserve"> </w:t>
      </w:r>
      <w:r>
        <w:rPr>
          <w:sz w:val="24"/>
        </w:rPr>
        <w:t>odwołanie.</w:t>
      </w:r>
    </w:p>
    <w:p w:rsidR="00FA2D3B" w:rsidRDefault="00FA2D3B">
      <w:pPr>
        <w:pStyle w:val="Akapitzlist"/>
        <w:numPr>
          <w:ilvl w:val="0"/>
          <w:numId w:val="1"/>
        </w:numPr>
        <w:tabs>
          <w:tab w:val="left" w:pos="825"/>
        </w:tabs>
        <w:spacing w:before="1"/>
        <w:ind w:right="112" w:hanging="360"/>
        <w:rPr>
          <w:sz w:val="24"/>
        </w:rPr>
      </w:pPr>
      <w:r>
        <w:rPr>
          <w:sz w:val="24"/>
        </w:rPr>
        <w:t>Zespół zobowiązany jest przesłać odwołanie wraz z aktami sprawy kuratorowi oświaty w terminie 14 dni od dnia, w którym otrzymał odwołanie, jeżeli w tym terminie nie wydał nowego orzeczenia zgodnie z ust 2</w:t>
      </w:r>
      <w:r>
        <w:rPr>
          <w:spacing w:val="-1"/>
          <w:sz w:val="24"/>
        </w:rPr>
        <w:t xml:space="preserve"> </w:t>
      </w:r>
      <w:r>
        <w:rPr>
          <w:sz w:val="24"/>
        </w:rPr>
        <w:t>.</w:t>
      </w:r>
    </w:p>
    <w:p w:rsidR="00FA2D3B" w:rsidRDefault="00FA2D3B">
      <w:pPr>
        <w:pStyle w:val="Tekstpodstawowy"/>
        <w:spacing w:before="7"/>
        <w:ind w:left="0" w:firstLine="0"/>
      </w:pPr>
    </w:p>
    <w:p w:rsidR="00FA2D3B" w:rsidRDefault="00FA2D3B">
      <w:pPr>
        <w:pStyle w:val="Heading11"/>
        <w:ind w:left="4425" w:right="4425"/>
        <w:jc w:val="center"/>
      </w:pPr>
      <w:r>
        <w:t>§ 20</w:t>
      </w:r>
    </w:p>
    <w:p w:rsidR="00FA2D3B" w:rsidRDefault="00FA2D3B">
      <w:pPr>
        <w:pStyle w:val="Tekstpodstawowy"/>
        <w:spacing w:before="130"/>
        <w:ind w:left="116" w:firstLine="0"/>
      </w:pPr>
      <w:r>
        <w:t>Regulamin wchodzi w życie z dniem</w:t>
      </w:r>
      <w:r>
        <w:rPr>
          <w:spacing w:val="-11"/>
        </w:rPr>
        <w:t xml:space="preserve"> </w:t>
      </w:r>
      <w:r>
        <w:t>uchwalenia.</w:t>
      </w:r>
    </w:p>
    <w:sectPr w:rsidR="00FA2D3B" w:rsidSect="003F3FEE">
      <w:pgSz w:w="11910" w:h="16840"/>
      <w:pgMar w:top="1320" w:right="1300" w:bottom="760" w:left="1300" w:header="0" w:footer="5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49" w:rsidRDefault="000F6449" w:rsidP="003F3FEE">
      <w:r>
        <w:separator/>
      </w:r>
    </w:p>
  </w:endnote>
  <w:endnote w:type="continuationSeparator" w:id="0">
    <w:p w:rsidR="000F6449" w:rsidRDefault="000F6449" w:rsidP="003F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D3B" w:rsidRDefault="00A212D2">
    <w:pPr>
      <w:pStyle w:val="Tekstpodstawowy"/>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6559550</wp:posOffset>
              </wp:positionH>
              <wp:positionV relativeFrom="page">
                <wp:posOffset>10187305</wp:posOffset>
              </wp:positionV>
              <wp:extent cx="127000" cy="19431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D3B" w:rsidRDefault="000F6449">
                          <w:pPr>
                            <w:pStyle w:val="Tekstpodstawowy"/>
                            <w:spacing w:before="10"/>
                            <w:ind w:left="40" w:firstLine="0"/>
                          </w:pPr>
                          <w:r>
                            <w:fldChar w:fldCharType="begin"/>
                          </w:r>
                          <w:r>
                            <w:instrText xml:space="preserve"> PAGE </w:instrText>
                          </w:r>
                          <w:r>
                            <w:fldChar w:fldCharType="separate"/>
                          </w:r>
                          <w:r w:rsidR="00FA2D3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5pt;margin-top:802.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" filled="f" stroked="f">
              <v:textbox inset="0,0,0,0">
                <w:txbxContent>
                  <w:p w:rsidR="00FA2D3B" w:rsidRDefault="000F6449">
                    <w:pPr>
                      <w:pStyle w:val="Tekstpodstawowy"/>
                      <w:spacing w:before="10"/>
                      <w:ind w:left="40" w:firstLine="0"/>
                    </w:pPr>
                    <w:r>
                      <w:fldChar w:fldCharType="begin"/>
                    </w:r>
                    <w:r>
                      <w:instrText xml:space="preserve"> PAGE </w:instrText>
                    </w:r>
                    <w:r>
                      <w:fldChar w:fldCharType="separate"/>
                    </w:r>
                    <w:r w:rsidR="00FA2D3B">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49" w:rsidRDefault="000F6449" w:rsidP="003F3FEE">
      <w:r>
        <w:separator/>
      </w:r>
    </w:p>
  </w:footnote>
  <w:footnote w:type="continuationSeparator" w:id="0">
    <w:p w:rsidR="000F6449" w:rsidRDefault="000F6449" w:rsidP="003F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497"/>
    <w:multiLevelType w:val="hybridMultilevel"/>
    <w:tmpl w:val="3C867280"/>
    <w:lvl w:ilvl="0" w:tplc="F244BA52">
      <w:start w:val="1"/>
      <w:numFmt w:val="decimal"/>
      <w:lvlText w:val="%1."/>
      <w:lvlJc w:val="left"/>
      <w:pPr>
        <w:ind w:left="836" w:hanging="348"/>
      </w:pPr>
      <w:rPr>
        <w:rFonts w:ascii="Times New Roman" w:eastAsia="Times New Roman" w:hAnsi="Times New Roman" w:cs="Times New Roman" w:hint="default"/>
        <w:b/>
        <w:bCs/>
        <w:spacing w:val="-18"/>
        <w:w w:val="100"/>
        <w:sz w:val="24"/>
        <w:szCs w:val="24"/>
      </w:rPr>
    </w:lvl>
    <w:lvl w:ilvl="1" w:tplc="80C81478">
      <w:numFmt w:val="bullet"/>
      <w:lvlText w:val="•"/>
      <w:lvlJc w:val="left"/>
      <w:pPr>
        <w:ind w:left="1686" w:hanging="348"/>
      </w:pPr>
      <w:rPr>
        <w:rFonts w:hint="default"/>
      </w:rPr>
    </w:lvl>
    <w:lvl w:ilvl="2" w:tplc="9FAC374C">
      <w:numFmt w:val="bullet"/>
      <w:lvlText w:val="•"/>
      <w:lvlJc w:val="left"/>
      <w:pPr>
        <w:ind w:left="2533" w:hanging="348"/>
      </w:pPr>
      <w:rPr>
        <w:rFonts w:hint="default"/>
      </w:rPr>
    </w:lvl>
    <w:lvl w:ilvl="3" w:tplc="D9866D8A">
      <w:numFmt w:val="bullet"/>
      <w:lvlText w:val="•"/>
      <w:lvlJc w:val="left"/>
      <w:pPr>
        <w:ind w:left="3379" w:hanging="348"/>
      </w:pPr>
      <w:rPr>
        <w:rFonts w:hint="default"/>
      </w:rPr>
    </w:lvl>
    <w:lvl w:ilvl="4" w:tplc="BA5C070C">
      <w:numFmt w:val="bullet"/>
      <w:lvlText w:val="•"/>
      <w:lvlJc w:val="left"/>
      <w:pPr>
        <w:ind w:left="4226" w:hanging="348"/>
      </w:pPr>
      <w:rPr>
        <w:rFonts w:hint="default"/>
      </w:rPr>
    </w:lvl>
    <w:lvl w:ilvl="5" w:tplc="C96CEFEC">
      <w:numFmt w:val="bullet"/>
      <w:lvlText w:val="•"/>
      <w:lvlJc w:val="left"/>
      <w:pPr>
        <w:ind w:left="5073" w:hanging="348"/>
      </w:pPr>
      <w:rPr>
        <w:rFonts w:hint="default"/>
      </w:rPr>
    </w:lvl>
    <w:lvl w:ilvl="6" w:tplc="CDEA033E">
      <w:numFmt w:val="bullet"/>
      <w:lvlText w:val="•"/>
      <w:lvlJc w:val="left"/>
      <w:pPr>
        <w:ind w:left="5919" w:hanging="348"/>
      </w:pPr>
      <w:rPr>
        <w:rFonts w:hint="default"/>
      </w:rPr>
    </w:lvl>
    <w:lvl w:ilvl="7" w:tplc="D694A5BA">
      <w:numFmt w:val="bullet"/>
      <w:lvlText w:val="•"/>
      <w:lvlJc w:val="left"/>
      <w:pPr>
        <w:ind w:left="6766" w:hanging="348"/>
      </w:pPr>
      <w:rPr>
        <w:rFonts w:hint="default"/>
      </w:rPr>
    </w:lvl>
    <w:lvl w:ilvl="8" w:tplc="62D4E0C4">
      <w:numFmt w:val="bullet"/>
      <w:lvlText w:val="•"/>
      <w:lvlJc w:val="left"/>
      <w:pPr>
        <w:ind w:left="7613" w:hanging="348"/>
      </w:pPr>
      <w:rPr>
        <w:rFonts w:hint="default"/>
      </w:rPr>
    </w:lvl>
  </w:abstractNum>
  <w:abstractNum w:abstractNumId="1" w15:restartNumberingAfterBreak="0">
    <w:nsid w:val="0E904FE5"/>
    <w:multiLevelType w:val="hybridMultilevel"/>
    <w:tmpl w:val="94446FD4"/>
    <w:lvl w:ilvl="0" w:tplc="8826BA70">
      <w:start w:val="1"/>
      <w:numFmt w:val="decimal"/>
      <w:lvlText w:val="%1."/>
      <w:lvlJc w:val="left"/>
      <w:pPr>
        <w:ind w:left="836" w:hanging="348"/>
      </w:pPr>
      <w:rPr>
        <w:rFonts w:ascii="Times New Roman" w:eastAsia="Times New Roman" w:hAnsi="Times New Roman" w:cs="Times New Roman" w:hint="default"/>
        <w:b/>
        <w:bCs/>
        <w:spacing w:val="-30"/>
        <w:w w:val="99"/>
        <w:sz w:val="24"/>
        <w:szCs w:val="24"/>
      </w:rPr>
    </w:lvl>
    <w:lvl w:ilvl="1" w:tplc="FC0AB6F4">
      <w:numFmt w:val="bullet"/>
      <w:lvlText w:val="•"/>
      <w:lvlJc w:val="left"/>
      <w:pPr>
        <w:ind w:left="1686" w:hanging="348"/>
      </w:pPr>
      <w:rPr>
        <w:rFonts w:hint="default"/>
      </w:rPr>
    </w:lvl>
    <w:lvl w:ilvl="2" w:tplc="3BFC9422">
      <w:numFmt w:val="bullet"/>
      <w:lvlText w:val="•"/>
      <w:lvlJc w:val="left"/>
      <w:pPr>
        <w:ind w:left="2533" w:hanging="348"/>
      </w:pPr>
      <w:rPr>
        <w:rFonts w:hint="default"/>
      </w:rPr>
    </w:lvl>
    <w:lvl w:ilvl="3" w:tplc="47C47EE2">
      <w:numFmt w:val="bullet"/>
      <w:lvlText w:val="•"/>
      <w:lvlJc w:val="left"/>
      <w:pPr>
        <w:ind w:left="3379" w:hanging="348"/>
      </w:pPr>
      <w:rPr>
        <w:rFonts w:hint="default"/>
      </w:rPr>
    </w:lvl>
    <w:lvl w:ilvl="4" w:tplc="126E5CD8">
      <w:numFmt w:val="bullet"/>
      <w:lvlText w:val="•"/>
      <w:lvlJc w:val="left"/>
      <w:pPr>
        <w:ind w:left="4226" w:hanging="348"/>
      </w:pPr>
      <w:rPr>
        <w:rFonts w:hint="default"/>
      </w:rPr>
    </w:lvl>
    <w:lvl w:ilvl="5" w:tplc="31724776">
      <w:numFmt w:val="bullet"/>
      <w:lvlText w:val="•"/>
      <w:lvlJc w:val="left"/>
      <w:pPr>
        <w:ind w:left="5073" w:hanging="348"/>
      </w:pPr>
      <w:rPr>
        <w:rFonts w:hint="default"/>
      </w:rPr>
    </w:lvl>
    <w:lvl w:ilvl="6" w:tplc="0E5637B8">
      <w:numFmt w:val="bullet"/>
      <w:lvlText w:val="•"/>
      <w:lvlJc w:val="left"/>
      <w:pPr>
        <w:ind w:left="5919" w:hanging="348"/>
      </w:pPr>
      <w:rPr>
        <w:rFonts w:hint="default"/>
      </w:rPr>
    </w:lvl>
    <w:lvl w:ilvl="7" w:tplc="E0DC067E">
      <w:numFmt w:val="bullet"/>
      <w:lvlText w:val="•"/>
      <w:lvlJc w:val="left"/>
      <w:pPr>
        <w:ind w:left="6766" w:hanging="348"/>
      </w:pPr>
      <w:rPr>
        <w:rFonts w:hint="default"/>
      </w:rPr>
    </w:lvl>
    <w:lvl w:ilvl="8" w:tplc="9224D8F4">
      <w:numFmt w:val="bullet"/>
      <w:lvlText w:val="•"/>
      <w:lvlJc w:val="left"/>
      <w:pPr>
        <w:ind w:left="7613" w:hanging="348"/>
      </w:pPr>
      <w:rPr>
        <w:rFonts w:hint="default"/>
      </w:rPr>
    </w:lvl>
  </w:abstractNum>
  <w:abstractNum w:abstractNumId="2" w15:restartNumberingAfterBreak="0">
    <w:nsid w:val="177816E9"/>
    <w:multiLevelType w:val="hybridMultilevel"/>
    <w:tmpl w:val="40742B64"/>
    <w:lvl w:ilvl="0" w:tplc="F3C20834">
      <w:start w:val="1"/>
      <w:numFmt w:val="decimal"/>
      <w:lvlText w:val="%1."/>
      <w:lvlJc w:val="left"/>
      <w:pPr>
        <w:ind w:left="836" w:hanging="348"/>
      </w:pPr>
      <w:rPr>
        <w:rFonts w:ascii="Times New Roman" w:eastAsia="Times New Roman" w:hAnsi="Times New Roman" w:cs="Times New Roman" w:hint="default"/>
        <w:b/>
        <w:bCs/>
        <w:spacing w:val="-30"/>
        <w:w w:val="99"/>
        <w:sz w:val="24"/>
        <w:szCs w:val="24"/>
      </w:rPr>
    </w:lvl>
    <w:lvl w:ilvl="1" w:tplc="35C65DF6">
      <w:numFmt w:val="bullet"/>
      <w:lvlText w:val="•"/>
      <w:lvlJc w:val="left"/>
      <w:pPr>
        <w:ind w:left="1686" w:hanging="348"/>
      </w:pPr>
      <w:rPr>
        <w:rFonts w:hint="default"/>
      </w:rPr>
    </w:lvl>
    <w:lvl w:ilvl="2" w:tplc="25C078DE">
      <w:numFmt w:val="bullet"/>
      <w:lvlText w:val="•"/>
      <w:lvlJc w:val="left"/>
      <w:pPr>
        <w:ind w:left="2533" w:hanging="348"/>
      </w:pPr>
      <w:rPr>
        <w:rFonts w:hint="default"/>
      </w:rPr>
    </w:lvl>
    <w:lvl w:ilvl="3" w:tplc="5FF6B6B2">
      <w:numFmt w:val="bullet"/>
      <w:lvlText w:val="•"/>
      <w:lvlJc w:val="left"/>
      <w:pPr>
        <w:ind w:left="3379" w:hanging="348"/>
      </w:pPr>
      <w:rPr>
        <w:rFonts w:hint="default"/>
      </w:rPr>
    </w:lvl>
    <w:lvl w:ilvl="4" w:tplc="57280E10">
      <w:numFmt w:val="bullet"/>
      <w:lvlText w:val="•"/>
      <w:lvlJc w:val="left"/>
      <w:pPr>
        <w:ind w:left="4226" w:hanging="348"/>
      </w:pPr>
      <w:rPr>
        <w:rFonts w:hint="default"/>
      </w:rPr>
    </w:lvl>
    <w:lvl w:ilvl="5" w:tplc="BD96D03E">
      <w:numFmt w:val="bullet"/>
      <w:lvlText w:val="•"/>
      <w:lvlJc w:val="left"/>
      <w:pPr>
        <w:ind w:left="5073" w:hanging="348"/>
      </w:pPr>
      <w:rPr>
        <w:rFonts w:hint="default"/>
      </w:rPr>
    </w:lvl>
    <w:lvl w:ilvl="6" w:tplc="61B24412">
      <w:numFmt w:val="bullet"/>
      <w:lvlText w:val="•"/>
      <w:lvlJc w:val="left"/>
      <w:pPr>
        <w:ind w:left="5919" w:hanging="348"/>
      </w:pPr>
      <w:rPr>
        <w:rFonts w:hint="default"/>
      </w:rPr>
    </w:lvl>
    <w:lvl w:ilvl="7" w:tplc="CDF23A3E">
      <w:numFmt w:val="bullet"/>
      <w:lvlText w:val="•"/>
      <w:lvlJc w:val="left"/>
      <w:pPr>
        <w:ind w:left="6766" w:hanging="348"/>
      </w:pPr>
      <w:rPr>
        <w:rFonts w:hint="default"/>
      </w:rPr>
    </w:lvl>
    <w:lvl w:ilvl="8" w:tplc="B94A05D6">
      <w:numFmt w:val="bullet"/>
      <w:lvlText w:val="•"/>
      <w:lvlJc w:val="left"/>
      <w:pPr>
        <w:ind w:left="7613" w:hanging="348"/>
      </w:pPr>
      <w:rPr>
        <w:rFonts w:hint="default"/>
      </w:rPr>
    </w:lvl>
  </w:abstractNum>
  <w:abstractNum w:abstractNumId="3" w15:restartNumberingAfterBreak="0">
    <w:nsid w:val="18C272A4"/>
    <w:multiLevelType w:val="hybridMultilevel"/>
    <w:tmpl w:val="7E7034D2"/>
    <w:lvl w:ilvl="0" w:tplc="AE00A340">
      <w:start w:val="1"/>
      <w:numFmt w:val="decimal"/>
      <w:lvlText w:val="%1."/>
      <w:lvlJc w:val="left"/>
      <w:pPr>
        <w:ind w:left="836" w:hanging="348"/>
      </w:pPr>
      <w:rPr>
        <w:rFonts w:ascii="Times New Roman" w:eastAsia="Times New Roman" w:hAnsi="Times New Roman" w:cs="Times New Roman" w:hint="default"/>
        <w:b/>
        <w:bCs/>
        <w:spacing w:val="-13"/>
        <w:w w:val="99"/>
        <w:sz w:val="24"/>
        <w:szCs w:val="24"/>
      </w:rPr>
    </w:lvl>
    <w:lvl w:ilvl="1" w:tplc="44026726">
      <w:numFmt w:val="bullet"/>
      <w:lvlText w:val="•"/>
      <w:lvlJc w:val="left"/>
      <w:pPr>
        <w:ind w:left="1686" w:hanging="348"/>
      </w:pPr>
      <w:rPr>
        <w:rFonts w:hint="default"/>
      </w:rPr>
    </w:lvl>
    <w:lvl w:ilvl="2" w:tplc="9EEE7640">
      <w:numFmt w:val="bullet"/>
      <w:lvlText w:val="•"/>
      <w:lvlJc w:val="left"/>
      <w:pPr>
        <w:ind w:left="2533" w:hanging="348"/>
      </w:pPr>
      <w:rPr>
        <w:rFonts w:hint="default"/>
      </w:rPr>
    </w:lvl>
    <w:lvl w:ilvl="3" w:tplc="D21033E6">
      <w:numFmt w:val="bullet"/>
      <w:lvlText w:val="•"/>
      <w:lvlJc w:val="left"/>
      <w:pPr>
        <w:ind w:left="3379" w:hanging="348"/>
      </w:pPr>
      <w:rPr>
        <w:rFonts w:hint="default"/>
      </w:rPr>
    </w:lvl>
    <w:lvl w:ilvl="4" w:tplc="7BC0DB0C">
      <w:numFmt w:val="bullet"/>
      <w:lvlText w:val="•"/>
      <w:lvlJc w:val="left"/>
      <w:pPr>
        <w:ind w:left="4226" w:hanging="348"/>
      </w:pPr>
      <w:rPr>
        <w:rFonts w:hint="default"/>
      </w:rPr>
    </w:lvl>
    <w:lvl w:ilvl="5" w:tplc="E58E12E0">
      <w:numFmt w:val="bullet"/>
      <w:lvlText w:val="•"/>
      <w:lvlJc w:val="left"/>
      <w:pPr>
        <w:ind w:left="5073" w:hanging="348"/>
      </w:pPr>
      <w:rPr>
        <w:rFonts w:hint="default"/>
      </w:rPr>
    </w:lvl>
    <w:lvl w:ilvl="6" w:tplc="81122F64">
      <w:numFmt w:val="bullet"/>
      <w:lvlText w:val="•"/>
      <w:lvlJc w:val="left"/>
      <w:pPr>
        <w:ind w:left="5919" w:hanging="348"/>
      </w:pPr>
      <w:rPr>
        <w:rFonts w:hint="default"/>
      </w:rPr>
    </w:lvl>
    <w:lvl w:ilvl="7" w:tplc="8FE00678">
      <w:numFmt w:val="bullet"/>
      <w:lvlText w:val="•"/>
      <w:lvlJc w:val="left"/>
      <w:pPr>
        <w:ind w:left="6766" w:hanging="348"/>
      </w:pPr>
      <w:rPr>
        <w:rFonts w:hint="default"/>
      </w:rPr>
    </w:lvl>
    <w:lvl w:ilvl="8" w:tplc="6ABE562A">
      <w:numFmt w:val="bullet"/>
      <w:lvlText w:val="•"/>
      <w:lvlJc w:val="left"/>
      <w:pPr>
        <w:ind w:left="7613" w:hanging="348"/>
      </w:pPr>
      <w:rPr>
        <w:rFonts w:hint="default"/>
      </w:rPr>
    </w:lvl>
  </w:abstractNum>
  <w:abstractNum w:abstractNumId="4" w15:restartNumberingAfterBreak="0">
    <w:nsid w:val="1D9E71C7"/>
    <w:multiLevelType w:val="hybridMultilevel"/>
    <w:tmpl w:val="695EDCB4"/>
    <w:lvl w:ilvl="0" w:tplc="A7EA6DF4">
      <w:start w:val="1"/>
      <w:numFmt w:val="decimal"/>
      <w:lvlText w:val="%1)"/>
      <w:lvlJc w:val="left"/>
      <w:pPr>
        <w:ind w:left="836" w:hanging="348"/>
      </w:pPr>
      <w:rPr>
        <w:rFonts w:ascii="Times New Roman" w:eastAsia="Times New Roman" w:hAnsi="Times New Roman" w:cs="Times New Roman" w:hint="default"/>
        <w:spacing w:val="-8"/>
        <w:w w:val="99"/>
        <w:sz w:val="24"/>
        <w:szCs w:val="24"/>
      </w:rPr>
    </w:lvl>
    <w:lvl w:ilvl="1" w:tplc="A5C0648A">
      <w:numFmt w:val="bullet"/>
      <w:lvlText w:val="•"/>
      <w:lvlJc w:val="left"/>
      <w:pPr>
        <w:ind w:left="1686" w:hanging="348"/>
      </w:pPr>
      <w:rPr>
        <w:rFonts w:hint="default"/>
      </w:rPr>
    </w:lvl>
    <w:lvl w:ilvl="2" w:tplc="7D627996">
      <w:numFmt w:val="bullet"/>
      <w:lvlText w:val="•"/>
      <w:lvlJc w:val="left"/>
      <w:pPr>
        <w:ind w:left="2533" w:hanging="348"/>
      </w:pPr>
      <w:rPr>
        <w:rFonts w:hint="default"/>
      </w:rPr>
    </w:lvl>
    <w:lvl w:ilvl="3" w:tplc="049C5680">
      <w:numFmt w:val="bullet"/>
      <w:lvlText w:val="•"/>
      <w:lvlJc w:val="left"/>
      <w:pPr>
        <w:ind w:left="3379" w:hanging="348"/>
      </w:pPr>
      <w:rPr>
        <w:rFonts w:hint="default"/>
      </w:rPr>
    </w:lvl>
    <w:lvl w:ilvl="4" w:tplc="C75EE122">
      <w:numFmt w:val="bullet"/>
      <w:lvlText w:val="•"/>
      <w:lvlJc w:val="left"/>
      <w:pPr>
        <w:ind w:left="4226" w:hanging="348"/>
      </w:pPr>
      <w:rPr>
        <w:rFonts w:hint="default"/>
      </w:rPr>
    </w:lvl>
    <w:lvl w:ilvl="5" w:tplc="7572221C">
      <w:numFmt w:val="bullet"/>
      <w:lvlText w:val="•"/>
      <w:lvlJc w:val="left"/>
      <w:pPr>
        <w:ind w:left="5073" w:hanging="348"/>
      </w:pPr>
      <w:rPr>
        <w:rFonts w:hint="default"/>
      </w:rPr>
    </w:lvl>
    <w:lvl w:ilvl="6" w:tplc="0430F854">
      <w:numFmt w:val="bullet"/>
      <w:lvlText w:val="•"/>
      <w:lvlJc w:val="left"/>
      <w:pPr>
        <w:ind w:left="5919" w:hanging="348"/>
      </w:pPr>
      <w:rPr>
        <w:rFonts w:hint="default"/>
      </w:rPr>
    </w:lvl>
    <w:lvl w:ilvl="7" w:tplc="60B8D17A">
      <w:numFmt w:val="bullet"/>
      <w:lvlText w:val="•"/>
      <w:lvlJc w:val="left"/>
      <w:pPr>
        <w:ind w:left="6766" w:hanging="348"/>
      </w:pPr>
      <w:rPr>
        <w:rFonts w:hint="default"/>
      </w:rPr>
    </w:lvl>
    <w:lvl w:ilvl="8" w:tplc="B6A46AA2">
      <w:numFmt w:val="bullet"/>
      <w:lvlText w:val="•"/>
      <w:lvlJc w:val="left"/>
      <w:pPr>
        <w:ind w:left="7613" w:hanging="348"/>
      </w:pPr>
      <w:rPr>
        <w:rFonts w:hint="default"/>
      </w:rPr>
    </w:lvl>
  </w:abstractNum>
  <w:abstractNum w:abstractNumId="5" w15:restartNumberingAfterBreak="0">
    <w:nsid w:val="23B507FB"/>
    <w:multiLevelType w:val="hybridMultilevel"/>
    <w:tmpl w:val="92542C96"/>
    <w:lvl w:ilvl="0" w:tplc="D26AA862">
      <w:start w:val="1"/>
      <w:numFmt w:val="decimal"/>
      <w:lvlText w:val="%1)"/>
      <w:lvlJc w:val="left"/>
      <w:pPr>
        <w:ind w:left="836" w:hanging="348"/>
      </w:pPr>
      <w:rPr>
        <w:rFonts w:ascii="Times New Roman" w:eastAsia="Times New Roman" w:hAnsi="Times New Roman" w:cs="Times New Roman" w:hint="default"/>
        <w:spacing w:val="-8"/>
        <w:w w:val="99"/>
        <w:sz w:val="24"/>
        <w:szCs w:val="24"/>
      </w:rPr>
    </w:lvl>
    <w:lvl w:ilvl="1" w:tplc="440014DC">
      <w:numFmt w:val="bullet"/>
      <w:lvlText w:val="•"/>
      <w:lvlJc w:val="left"/>
      <w:pPr>
        <w:ind w:left="1686" w:hanging="348"/>
      </w:pPr>
      <w:rPr>
        <w:rFonts w:hint="default"/>
      </w:rPr>
    </w:lvl>
    <w:lvl w:ilvl="2" w:tplc="A650F926">
      <w:numFmt w:val="bullet"/>
      <w:lvlText w:val="•"/>
      <w:lvlJc w:val="left"/>
      <w:pPr>
        <w:ind w:left="2533" w:hanging="348"/>
      </w:pPr>
      <w:rPr>
        <w:rFonts w:hint="default"/>
      </w:rPr>
    </w:lvl>
    <w:lvl w:ilvl="3" w:tplc="F2A67F9C">
      <w:numFmt w:val="bullet"/>
      <w:lvlText w:val="•"/>
      <w:lvlJc w:val="left"/>
      <w:pPr>
        <w:ind w:left="3379" w:hanging="348"/>
      </w:pPr>
      <w:rPr>
        <w:rFonts w:hint="default"/>
      </w:rPr>
    </w:lvl>
    <w:lvl w:ilvl="4" w:tplc="2ADC8FBE">
      <w:numFmt w:val="bullet"/>
      <w:lvlText w:val="•"/>
      <w:lvlJc w:val="left"/>
      <w:pPr>
        <w:ind w:left="4226" w:hanging="348"/>
      </w:pPr>
      <w:rPr>
        <w:rFonts w:hint="default"/>
      </w:rPr>
    </w:lvl>
    <w:lvl w:ilvl="5" w:tplc="D17628CE">
      <w:numFmt w:val="bullet"/>
      <w:lvlText w:val="•"/>
      <w:lvlJc w:val="left"/>
      <w:pPr>
        <w:ind w:left="5073" w:hanging="348"/>
      </w:pPr>
      <w:rPr>
        <w:rFonts w:hint="default"/>
      </w:rPr>
    </w:lvl>
    <w:lvl w:ilvl="6" w:tplc="F19C7B9E">
      <w:numFmt w:val="bullet"/>
      <w:lvlText w:val="•"/>
      <w:lvlJc w:val="left"/>
      <w:pPr>
        <w:ind w:left="5919" w:hanging="348"/>
      </w:pPr>
      <w:rPr>
        <w:rFonts w:hint="default"/>
      </w:rPr>
    </w:lvl>
    <w:lvl w:ilvl="7" w:tplc="F62E0AEE">
      <w:numFmt w:val="bullet"/>
      <w:lvlText w:val="•"/>
      <w:lvlJc w:val="left"/>
      <w:pPr>
        <w:ind w:left="6766" w:hanging="348"/>
      </w:pPr>
      <w:rPr>
        <w:rFonts w:hint="default"/>
      </w:rPr>
    </w:lvl>
    <w:lvl w:ilvl="8" w:tplc="C3E482FC">
      <w:numFmt w:val="bullet"/>
      <w:lvlText w:val="•"/>
      <w:lvlJc w:val="left"/>
      <w:pPr>
        <w:ind w:left="7613" w:hanging="348"/>
      </w:pPr>
      <w:rPr>
        <w:rFonts w:hint="default"/>
      </w:rPr>
    </w:lvl>
  </w:abstractNum>
  <w:abstractNum w:abstractNumId="6" w15:restartNumberingAfterBreak="0">
    <w:nsid w:val="271E54D2"/>
    <w:multiLevelType w:val="hybridMultilevel"/>
    <w:tmpl w:val="8A7C5062"/>
    <w:lvl w:ilvl="0" w:tplc="0F5EF468">
      <w:start w:val="1"/>
      <w:numFmt w:val="decimal"/>
      <w:lvlText w:val="%1)"/>
      <w:lvlJc w:val="left"/>
      <w:pPr>
        <w:ind w:left="836" w:hanging="348"/>
      </w:pPr>
      <w:rPr>
        <w:rFonts w:ascii="Times New Roman" w:eastAsia="Times New Roman" w:hAnsi="Times New Roman" w:cs="Times New Roman" w:hint="default"/>
        <w:spacing w:val="-5"/>
        <w:w w:val="99"/>
        <w:sz w:val="24"/>
        <w:szCs w:val="24"/>
      </w:rPr>
    </w:lvl>
    <w:lvl w:ilvl="1" w:tplc="DB1439AE">
      <w:numFmt w:val="bullet"/>
      <w:lvlText w:val="•"/>
      <w:lvlJc w:val="left"/>
      <w:pPr>
        <w:ind w:left="1686" w:hanging="348"/>
      </w:pPr>
      <w:rPr>
        <w:rFonts w:hint="default"/>
      </w:rPr>
    </w:lvl>
    <w:lvl w:ilvl="2" w:tplc="5BBA486C">
      <w:numFmt w:val="bullet"/>
      <w:lvlText w:val="•"/>
      <w:lvlJc w:val="left"/>
      <w:pPr>
        <w:ind w:left="2533" w:hanging="348"/>
      </w:pPr>
      <w:rPr>
        <w:rFonts w:hint="default"/>
      </w:rPr>
    </w:lvl>
    <w:lvl w:ilvl="3" w:tplc="E062A2EA">
      <w:numFmt w:val="bullet"/>
      <w:lvlText w:val="•"/>
      <w:lvlJc w:val="left"/>
      <w:pPr>
        <w:ind w:left="3379" w:hanging="348"/>
      </w:pPr>
      <w:rPr>
        <w:rFonts w:hint="default"/>
      </w:rPr>
    </w:lvl>
    <w:lvl w:ilvl="4" w:tplc="68E69DC2">
      <w:numFmt w:val="bullet"/>
      <w:lvlText w:val="•"/>
      <w:lvlJc w:val="left"/>
      <w:pPr>
        <w:ind w:left="4226" w:hanging="348"/>
      </w:pPr>
      <w:rPr>
        <w:rFonts w:hint="default"/>
      </w:rPr>
    </w:lvl>
    <w:lvl w:ilvl="5" w:tplc="A156027C">
      <w:numFmt w:val="bullet"/>
      <w:lvlText w:val="•"/>
      <w:lvlJc w:val="left"/>
      <w:pPr>
        <w:ind w:left="5073" w:hanging="348"/>
      </w:pPr>
      <w:rPr>
        <w:rFonts w:hint="default"/>
      </w:rPr>
    </w:lvl>
    <w:lvl w:ilvl="6" w:tplc="BE38EB60">
      <w:numFmt w:val="bullet"/>
      <w:lvlText w:val="•"/>
      <w:lvlJc w:val="left"/>
      <w:pPr>
        <w:ind w:left="5919" w:hanging="348"/>
      </w:pPr>
      <w:rPr>
        <w:rFonts w:hint="default"/>
      </w:rPr>
    </w:lvl>
    <w:lvl w:ilvl="7" w:tplc="6D76AD6C">
      <w:numFmt w:val="bullet"/>
      <w:lvlText w:val="•"/>
      <w:lvlJc w:val="left"/>
      <w:pPr>
        <w:ind w:left="6766" w:hanging="348"/>
      </w:pPr>
      <w:rPr>
        <w:rFonts w:hint="default"/>
      </w:rPr>
    </w:lvl>
    <w:lvl w:ilvl="8" w:tplc="BD2AA25A">
      <w:numFmt w:val="bullet"/>
      <w:lvlText w:val="•"/>
      <w:lvlJc w:val="left"/>
      <w:pPr>
        <w:ind w:left="7613" w:hanging="348"/>
      </w:pPr>
      <w:rPr>
        <w:rFonts w:hint="default"/>
      </w:rPr>
    </w:lvl>
  </w:abstractNum>
  <w:abstractNum w:abstractNumId="7" w15:restartNumberingAfterBreak="0">
    <w:nsid w:val="3DF22A67"/>
    <w:multiLevelType w:val="hybridMultilevel"/>
    <w:tmpl w:val="EE2CBC94"/>
    <w:lvl w:ilvl="0" w:tplc="0980D566">
      <w:start w:val="1"/>
      <w:numFmt w:val="decimal"/>
      <w:lvlText w:val="%1."/>
      <w:lvlJc w:val="left"/>
      <w:pPr>
        <w:ind w:left="836" w:hanging="348"/>
      </w:pPr>
      <w:rPr>
        <w:rFonts w:ascii="Times New Roman" w:eastAsia="Times New Roman" w:hAnsi="Times New Roman" w:cs="Times New Roman" w:hint="default"/>
        <w:b/>
        <w:bCs/>
        <w:spacing w:val="-23"/>
        <w:w w:val="99"/>
        <w:sz w:val="24"/>
        <w:szCs w:val="24"/>
      </w:rPr>
    </w:lvl>
    <w:lvl w:ilvl="1" w:tplc="68F61384">
      <w:numFmt w:val="bullet"/>
      <w:lvlText w:val="•"/>
      <w:lvlJc w:val="left"/>
      <w:pPr>
        <w:ind w:left="1686" w:hanging="348"/>
      </w:pPr>
      <w:rPr>
        <w:rFonts w:hint="default"/>
      </w:rPr>
    </w:lvl>
    <w:lvl w:ilvl="2" w:tplc="1A9A0836">
      <w:numFmt w:val="bullet"/>
      <w:lvlText w:val="•"/>
      <w:lvlJc w:val="left"/>
      <w:pPr>
        <w:ind w:left="2533" w:hanging="348"/>
      </w:pPr>
      <w:rPr>
        <w:rFonts w:hint="default"/>
      </w:rPr>
    </w:lvl>
    <w:lvl w:ilvl="3" w:tplc="7CE01932">
      <w:numFmt w:val="bullet"/>
      <w:lvlText w:val="•"/>
      <w:lvlJc w:val="left"/>
      <w:pPr>
        <w:ind w:left="3379" w:hanging="348"/>
      </w:pPr>
      <w:rPr>
        <w:rFonts w:hint="default"/>
      </w:rPr>
    </w:lvl>
    <w:lvl w:ilvl="4" w:tplc="EA2E8D36">
      <w:numFmt w:val="bullet"/>
      <w:lvlText w:val="•"/>
      <w:lvlJc w:val="left"/>
      <w:pPr>
        <w:ind w:left="4226" w:hanging="348"/>
      </w:pPr>
      <w:rPr>
        <w:rFonts w:hint="default"/>
      </w:rPr>
    </w:lvl>
    <w:lvl w:ilvl="5" w:tplc="D0D4E560">
      <w:numFmt w:val="bullet"/>
      <w:lvlText w:val="•"/>
      <w:lvlJc w:val="left"/>
      <w:pPr>
        <w:ind w:left="5073" w:hanging="348"/>
      </w:pPr>
      <w:rPr>
        <w:rFonts w:hint="default"/>
      </w:rPr>
    </w:lvl>
    <w:lvl w:ilvl="6" w:tplc="535C5E06">
      <w:numFmt w:val="bullet"/>
      <w:lvlText w:val="•"/>
      <w:lvlJc w:val="left"/>
      <w:pPr>
        <w:ind w:left="5919" w:hanging="348"/>
      </w:pPr>
      <w:rPr>
        <w:rFonts w:hint="default"/>
      </w:rPr>
    </w:lvl>
    <w:lvl w:ilvl="7" w:tplc="67A45F00">
      <w:numFmt w:val="bullet"/>
      <w:lvlText w:val="•"/>
      <w:lvlJc w:val="left"/>
      <w:pPr>
        <w:ind w:left="6766" w:hanging="348"/>
      </w:pPr>
      <w:rPr>
        <w:rFonts w:hint="default"/>
      </w:rPr>
    </w:lvl>
    <w:lvl w:ilvl="8" w:tplc="F87A073C">
      <w:numFmt w:val="bullet"/>
      <w:lvlText w:val="•"/>
      <w:lvlJc w:val="left"/>
      <w:pPr>
        <w:ind w:left="7613" w:hanging="348"/>
      </w:pPr>
      <w:rPr>
        <w:rFonts w:hint="default"/>
      </w:rPr>
    </w:lvl>
  </w:abstractNum>
  <w:abstractNum w:abstractNumId="8" w15:restartNumberingAfterBreak="0">
    <w:nsid w:val="3F501D68"/>
    <w:multiLevelType w:val="hybridMultilevel"/>
    <w:tmpl w:val="C9C8968A"/>
    <w:lvl w:ilvl="0" w:tplc="AE824A14">
      <w:start w:val="1"/>
      <w:numFmt w:val="decimal"/>
      <w:lvlText w:val="%1."/>
      <w:lvlJc w:val="left"/>
      <w:pPr>
        <w:ind w:left="836" w:hanging="348"/>
      </w:pPr>
      <w:rPr>
        <w:rFonts w:ascii="Times New Roman" w:eastAsia="Times New Roman" w:hAnsi="Times New Roman" w:cs="Times New Roman" w:hint="default"/>
        <w:b/>
        <w:bCs/>
        <w:spacing w:val="-25"/>
        <w:w w:val="99"/>
        <w:sz w:val="24"/>
        <w:szCs w:val="24"/>
      </w:rPr>
    </w:lvl>
    <w:lvl w:ilvl="1" w:tplc="3DA8C92C">
      <w:numFmt w:val="bullet"/>
      <w:lvlText w:val="•"/>
      <w:lvlJc w:val="left"/>
      <w:pPr>
        <w:ind w:left="1686" w:hanging="348"/>
      </w:pPr>
      <w:rPr>
        <w:rFonts w:hint="default"/>
      </w:rPr>
    </w:lvl>
    <w:lvl w:ilvl="2" w:tplc="171CD6EC">
      <w:numFmt w:val="bullet"/>
      <w:lvlText w:val="•"/>
      <w:lvlJc w:val="left"/>
      <w:pPr>
        <w:ind w:left="2533" w:hanging="348"/>
      </w:pPr>
      <w:rPr>
        <w:rFonts w:hint="default"/>
      </w:rPr>
    </w:lvl>
    <w:lvl w:ilvl="3" w:tplc="BF803270">
      <w:numFmt w:val="bullet"/>
      <w:lvlText w:val="•"/>
      <w:lvlJc w:val="left"/>
      <w:pPr>
        <w:ind w:left="3379" w:hanging="348"/>
      </w:pPr>
      <w:rPr>
        <w:rFonts w:hint="default"/>
      </w:rPr>
    </w:lvl>
    <w:lvl w:ilvl="4" w:tplc="5BB0038A">
      <w:numFmt w:val="bullet"/>
      <w:lvlText w:val="•"/>
      <w:lvlJc w:val="left"/>
      <w:pPr>
        <w:ind w:left="4226" w:hanging="348"/>
      </w:pPr>
      <w:rPr>
        <w:rFonts w:hint="default"/>
      </w:rPr>
    </w:lvl>
    <w:lvl w:ilvl="5" w:tplc="4824FC34">
      <w:numFmt w:val="bullet"/>
      <w:lvlText w:val="•"/>
      <w:lvlJc w:val="left"/>
      <w:pPr>
        <w:ind w:left="5073" w:hanging="348"/>
      </w:pPr>
      <w:rPr>
        <w:rFonts w:hint="default"/>
      </w:rPr>
    </w:lvl>
    <w:lvl w:ilvl="6" w:tplc="13CAA608">
      <w:numFmt w:val="bullet"/>
      <w:lvlText w:val="•"/>
      <w:lvlJc w:val="left"/>
      <w:pPr>
        <w:ind w:left="5919" w:hanging="348"/>
      </w:pPr>
      <w:rPr>
        <w:rFonts w:hint="default"/>
      </w:rPr>
    </w:lvl>
    <w:lvl w:ilvl="7" w:tplc="18780D5C">
      <w:numFmt w:val="bullet"/>
      <w:lvlText w:val="•"/>
      <w:lvlJc w:val="left"/>
      <w:pPr>
        <w:ind w:left="6766" w:hanging="348"/>
      </w:pPr>
      <w:rPr>
        <w:rFonts w:hint="default"/>
      </w:rPr>
    </w:lvl>
    <w:lvl w:ilvl="8" w:tplc="E9EC8BEA">
      <w:numFmt w:val="bullet"/>
      <w:lvlText w:val="•"/>
      <w:lvlJc w:val="left"/>
      <w:pPr>
        <w:ind w:left="7613" w:hanging="348"/>
      </w:pPr>
      <w:rPr>
        <w:rFonts w:hint="default"/>
      </w:rPr>
    </w:lvl>
  </w:abstractNum>
  <w:abstractNum w:abstractNumId="9" w15:restartNumberingAfterBreak="0">
    <w:nsid w:val="43625732"/>
    <w:multiLevelType w:val="hybridMultilevel"/>
    <w:tmpl w:val="B296D578"/>
    <w:lvl w:ilvl="0" w:tplc="1532964E">
      <w:start w:val="1"/>
      <w:numFmt w:val="decimal"/>
      <w:lvlText w:val="%1."/>
      <w:lvlJc w:val="left"/>
      <w:pPr>
        <w:ind w:left="836" w:hanging="348"/>
      </w:pPr>
      <w:rPr>
        <w:rFonts w:ascii="Times New Roman" w:eastAsia="Times New Roman" w:hAnsi="Times New Roman" w:cs="Times New Roman" w:hint="default"/>
        <w:b/>
        <w:bCs/>
        <w:spacing w:val="-15"/>
        <w:w w:val="99"/>
        <w:sz w:val="24"/>
        <w:szCs w:val="24"/>
      </w:rPr>
    </w:lvl>
    <w:lvl w:ilvl="1" w:tplc="A77AA1C4">
      <w:numFmt w:val="bullet"/>
      <w:lvlText w:val="•"/>
      <w:lvlJc w:val="left"/>
      <w:pPr>
        <w:ind w:left="1686" w:hanging="348"/>
      </w:pPr>
      <w:rPr>
        <w:rFonts w:hint="default"/>
      </w:rPr>
    </w:lvl>
    <w:lvl w:ilvl="2" w:tplc="4364A840">
      <w:numFmt w:val="bullet"/>
      <w:lvlText w:val="•"/>
      <w:lvlJc w:val="left"/>
      <w:pPr>
        <w:ind w:left="2533" w:hanging="348"/>
      </w:pPr>
      <w:rPr>
        <w:rFonts w:hint="default"/>
      </w:rPr>
    </w:lvl>
    <w:lvl w:ilvl="3" w:tplc="0E32D65A">
      <w:numFmt w:val="bullet"/>
      <w:lvlText w:val="•"/>
      <w:lvlJc w:val="left"/>
      <w:pPr>
        <w:ind w:left="3379" w:hanging="348"/>
      </w:pPr>
      <w:rPr>
        <w:rFonts w:hint="default"/>
      </w:rPr>
    </w:lvl>
    <w:lvl w:ilvl="4" w:tplc="BD6EC664">
      <w:numFmt w:val="bullet"/>
      <w:lvlText w:val="•"/>
      <w:lvlJc w:val="left"/>
      <w:pPr>
        <w:ind w:left="4226" w:hanging="348"/>
      </w:pPr>
      <w:rPr>
        <w:rFonts w:hint="default"/>
      </w:rPr>
    </w:lvl>
    <w:lvl w:ilvl="5" w:tplc="9FD2D314">
      <w:numFmt w:val="bullet"/>
      <w:lvlText w:val="•"/>
      <w:lvlJc w:val="left"/>
      <w:pPr>
        <w:ind w:left="5073" w:hanging="348"/>
      </w:pPr>
      <w:rPr>
        <w:rFonts w:hint="default"/>
      </w:rPr>
    </w:lvl>
    <w:lvl w:ilvl="6" w:tplc="393E69A6">
      <w:numFmt w:val="bullet"/>
      <w:lvlText w:val="•"/>
      <w:lvlJc w:val="left"/>
      <w:pPr>
        <w:ind w:left="5919" w:hanging="348"/>
      </w:pPr>
      <w:rPr>
        <w:rFonts w:hint="default"/>
      </w:rPr>
    </w:lvl>
    <w:lvl w:ilvl="7" w:tplc="5CCA443C">
      <w:numFmt w:val="bullet"/>
      <w:lvlText w:val="•"/>
      <w:lvlJc w:val="left"/>
      <w:pPr>
        <w:ind w:left="6766" w:hanging="348"/>
      </w:pPr>
      <w:rPr>
        <w:rFonts w:hint="default"/>
      </w:rPr>
    </w:lvl>
    <w:lvl w:ilvl="8" w:tplc="1F64B67C">
      <w:numFmt w:val="bullet"/>
      <w:lvlText w:val="•"/>
      <w:lvlJc w:val="left"/>
      <w:pPr>
        <w:ind w:left="7613" w:hanging="348"/>
      </w:pPr>
      <w:rPr>
        <w:rFonts w:hint="default"/>
      </w:rPr>
    </w:lvl>
  </w:abstractNum>
  <w:abstractNum w:abstractNumId="10" w15:restartNumberingAfterBreak="0">
    <w:nsid w:val="45FF7A37"/>
    <w:multiLevelType w:val="hybridMultilevel"/>
    <w:tmpl w:val="DC401D0A"/>
    <w:lvl w:ilvl="0" w:tplc="4C2A4C36">
      <w:start w:val="1"/>
      <w:numFmt w:val="decimal"/>
      <w:lvlText w:val="%1)"/>
      <w:lvlJc w:val="left"/>
      <w:pPr>
        <w:ind w:left="824" w:hanging="348"/>
      </w:pPr>
      <w:rPr>
        <w:rFonts w:ascii="Times New Roman" w:eastAsia="Times New Roman" w:hAnsi="Times New Roman" w:cs="Times New Roman" w:hint="default"/>
        <w:spacing w:val="-8"/>
        <w:w w:val="99"/>
        <w:sz w:val="24"/>
        <w:szCs w:val="24"/>
      </w:rPr>
    </w:lvl>
    <w:lvl w:ilvl="1" w:tplc="3C063C16">
      <w:numFmt w:val="bullet"/>
      <w:lvlText w:val="•"/>
      <w:lvlJc w:val="left"/>
      <w:pPr>
        <w:ind w:left="1668" w:hanging="348"/>
      </w:pPr>
      <w:rPr>
        <w:rFonts w:hint="default"/>
      </w:rPr>
    </w:lvl>
    <w:lvl w:ilvl="2" w:tplc="7D6C01D8">
      <w:numFmt w:val="bullet"/>
      <w:lvlText w:val="•"/>
      <w:lvlJc w:val="left"/>
      <w:pPr>
        <w:ind w:left="2517" w:hanging="348"/>
      </w:pPr>
      <w:rPr>
        <w:rFonts w:hint="default"/>
      </w:rPr>
    </w:lvl>
    <w:lvl w:ilvl="3" w:tplc="0E4E0470">
      <w:numFmt w:val="bullet"/>
      <w:lvlText w:val="•"/>
      <w:lvlJc w:val="left"/>
      <w:pPr>
        <w:ind w:left="3365" w:hanging="348"/>
      </w:pPr>
      <w:rPr>
        <w:rFonts w:hint="default"/>
      </w:rPr>
    </w:lvl>
    <w:lvl w:ilvl="4" w:tplc="BD5CF054">
      <w:numFmt w:val="bullet"/>
      <w:lvlText w:val="•"/>
      <w:lvlJc w:val="left"/>
      <w:pPr>
        <w:ind w:left="4214" w:hanging="348"/>
      </w:pPr>
      <w:rPr>
        <w:rFonts w:hint="default"/>
      </w:rPr>
    </w:lvl>
    <w:lvl w:ilvl="5" w:tplc="57805D64">
      <w:numFmt w:val="bullet"/>
      <w:lvlText w:val="•"/>
      <w:lvlJc w:val="left"/>
      <w:pPr>
        <w:ind w:left="5063" w:hanging="348"/>
      </w:pPr>
      <w:rPr>
        <w:rFonts w:hint="default"/>
      </w:rPr>
    </w:lvl>
    <w:lvl w:ilvl="6" w:tplc="5B4E25F2">
      <w:numFmt w:val="bullet"/>
      <w:lvlText w:val="•"/>
      <w:lvlJc w:val="left"/>
      <w:pPr>
        <w:ind w:left="5911" w:hanging="348"/>
      </w:pPr>
      <w:rPr>
        <w:rFonts w:hint="default"/>
      </w:rPr>
    </w:lvl>
    <w:lvl w:ilvl="7" w:tplc="10003248">
      <w:numFmt w:val="bullet"/>
      <w:lvlText w:val="•"/>
      <w:lvlJc w:val="left"/>
      <w:pPr>
        <w:ind w:left="6760" w:hanging="348"/>
      </w:pPr>
      <w:rPr>
        <w:rFonts w:hint="default"/>
      </w:rPr>
    </w:lvl>
    <w:lvl w:ilvl="8" w:tplc="6DEEB9C4">
      <w:numFmt w:val="bullet"/>
      <w:lvlText w:val="•"/>
      <w:lvlJc w:val="left"/>
      <w:pPr>
        <w:ind w:left="7609" w:hanging="348"/>
      </w:pPr>
      <w:rPr>
        <w:rFonts w:hint="default"/>
      </w:rPr>
    </w:lvl>
  </w:abstractNum>
  <w:abstractNum w:abstractNumId="11" w15:restartNumberingAfterBreak="0">
    <w:nsid w:val="5ECF0190"/>
    <w:multiLevelType w:val="hybridMultilevel"/>
    <w:tmpl w:val="5636A5F0"/>
    <w:lvl w:ilvl="0" w:tplc="7992357E">
      <w:start w:val="1"/>
      <w:numFmt w:val="decimal"/>
      <w:lvlText w:val="%1."/>
      <w:lvlJc w:val="left"/>
      <w:pPr>
        <w:ind w:left="836" w:hanging="348"/>
      </w:pPr>
      <w:rPr>
        <w:rFonts w:ascii="Times New Roman" w:eastAsia="Times New Roman" w:hAnsi="Times New Roman" w:cs="Times New Roman" w:hint="default"/>
        <w:b/>
        <w:bCs/>
        <w:spacing w:val="-13"/>
        <w:w w:val="100"/>
        <w:sz w:val="24"/>
        <w:szCs w:val="24"/>
      </w:rPr>
    </w:lvl>
    <w:lvl w:ilvl="1" w:tplc="A2FACA3E">
      <w:numFmt w:val="bullet"/>
      <w:lvlText w:val="•"/>
      <w:lvlJc w:val="left"/>
      <w:pPr>
        <w:ind w:left="1686" w:hanging="348"/>
      </w:pPr>
      <w:rPr>
        <w:rFonts w:hint="default"/>
      </w:rPr>
    </w:lvl>
    <w:lvl w:ilvl="2" w:tplc="6B645EE0">
      <w:numFmt w:val="bullet"/>
      <w:lvlText w:val="•"/>
      <w:lvlJc w:val="left"/>
      <w:pPr>
        <w:ind w:left="2533" w:hanging="348"/>
      </w:pPr>
      <w:rPr>
        <w:rFonts w:hint="default"/>
      </w:rPr>
    </w:lvl>
    <w:lvl w:ilvl="3" w:tplc="419A37E4">
      <w:numFmt w:val="bullet"/>
      <w:lvlText w:val="•"/>
      <w:lvlJc w:val="left"/>
      <w:pPr>
        <w:ind w:left="3379" w:hanging="348"/>
      </w:pPr>
      <w:rPr>
        <w:rFonts w:hint="default"/>
      </w:rPr>
    </w:lvl>
    <w:lvl w:ilvl="4" w:tplc="84540BC2">
      <w:numFmt w:val="bullet"/>
      <w:lvlText w:val="•"/>
      <w:lvlJc w:val="left"/>
      <w:pPr>
        <w:ind w:left="4226" w:hanging="348"/>
      </w:pPr>
      <w:rPr>
        <w:rFonts w:hint="default"/>
      </w:rPr>
    </w:lvl>
    <w:lvl w:ilvl="5" w:tplc="8500E5B2">
      <w:numFmt w:val="bullet"/>
      <w:lvlText w:val="•"/>
      <w:lvlJc w:val="left"/>
      <w:pPr>
        <w:ind w:left="5073" w:hanging="348"/>
      </w:pPr>
      <w:rPr>
        <w:rFonts w:hint="default"/>
      </w:rPr>
    </w:lvl>
    <w:lvl w:ilvl="6" w:tplc="83BE9BDA">
      <w:numFmt w:val="bullet"/>
      <w:lvlText w:val="•"/>
      <w:lvlJc w:val="left"/>
      <w:pPr>
        <w:ind w:left="5919" w:hanging="348"/>
      </w:pPr>
      <w:rPr>
        <w:rFonts w:hint="default"/>
      </w:rPr>
    </w:lvl>
    <w:lvl w:ilvl="7" w:tplc="A2E46FBC">
      <w:numFmt w:val="bullet"/>
      <w:lvlText w:val="•"/>
      <w:lvlJc w:val="left"/>
      <w:pPr>
        <w:ind w:left="6766" w:hanging="348"/>
      </w:pPr>
      <w:rPr>
        <w:rFonts w:hint="default"/>
      </w:rPr>
    </w:lvl>
    <w:lvl w:ilvl="8" w:tplc="0DACD254">
      <w:numFmt w:val="bullet"/>
      <w:lvlText w:val="•"/>
      <w:lvlJc w:val="left"/>
      <w:pPr>
        <w:ind w:left="7613" w:hanging="348"/>
      </w:pPr>
      <w:rPr>
        <w:rFonts w:hint="default"/>
      </w:rPr>
    </w:lvl>
  </w:abstractNum>
  <w:abstractNum w:abstractNumId="12" w15:restartNumberingAfterBreak="0">
    <w:nsid w:val="63B73B35"/>
    <w:multiLevelType w:val="hybridMultilevel"/>
    <w:tmpl w:val="2FAE7E5A"/>
    <w:lvl w:ilvl="0" w:tplc="CB5C25A0">
      <w:start w:val="1"/>
      <w:numFmt w:val="decimal"/>
      <w:lvlText w:val="%1."/>
      <w:lvlJc w:val="left"/>
      <w:pPr>
        <w:ind w:left="836" w:hanging="348"/>
      </w:pPr>
      <w:rPr>
        <w:rFonts w:ascii="Times New Roman" w:eastAsia="Times New Roman" w:hAnsi="Times New Roman" w:cs="Times New Roman" w:hint="default"/>
        <w:b/>
        <w:bCs/>
        <w:spacing w:val="-13"/>
        <w:w w:val="100"/>
        <w:sz w:val="24"/>
        <w:szCs w:val="24"/>
      </w:rPr>
    </w:lvl>
    <w:lvl w:ilvl="1" w:tplc="BC12AB72">
      <w:numFmt w:val="bullet"/>
      <w:lvlText w:val="•"/>
      <w:lvlJc w:val="left"/>
      <w:pPr>
        <w:ind w:left="1686" w:hanging="348"/>
      </w:pPr>
      <w:rPr>
        <w:rFonts w:hint="default"/>
      </w:rPr>
    </w:lvl>
    <w:lvl w:ilvl="2" w:tplc="E110A47E">
      <w:numFmt w:val="bullet"/>
      <w:lvlText w:val="•"/>
      <w:lvlJc w:val="left"/>
      <w:pPr>
        <w:ind w:left="2533" w:hanging="348"/>
      </w:pPr>
      <w:rPr>
        <w:rFonts w:hint="default"/>
      </w:rPr>
    </w:lvl>
    <w:lvl w:ilvl="3" w:tplc="219CC864">
      <w:numFmt w:val="bullet"/>
      <w:lvlText w:val="•"/>
      <w:lvlJc w:val="left"/>
      <w:pPr>
        <w:ind w:left="3379" w:hanging="348"/>
      </w:pPr>
      <w:rPr>
        <w:rFonts w:hint="default"/>
      </w:rPr>
    </w:lvl>
    <w:lvl w:ilvl="4" w:tplc="34EE1AC0">
      <w:numFmt w:val="bullet"/>
      <w:lvlText w:val="•"/>
      <w:lvlJc w:val="left"/>
      <w:pPr>
        <w:ind w:left="4226" w:hanging="348"/>
      </w:pPr>
      <w:rPr>
        <w:rFonts w:hint="default"/>
      </w:rPr>
    </w:lvl>
    <w:lvl w:ilvl="5" w:tplc="BA1EC11C">
      <w:numFmt w:val="bullet"/>
      <w:lvlText w:val="•"/>
      <w:lvlJc w:val="left"/>
      <w:pPr>
        <w:ind w:left="5073" w:hanging="348"/>
      </w:pPr>
      <w:rPr>
        <w:rFonts w:hint="default"/>
      </w:rPr>
    </w:lvl>
    <w:lvl w:ilvl="6" w:tplc="07A83AB2">
      <w:numFmt w:val="bullet"/>
      <w:lvlText w:val="•"/>
      <w:lvlJc w:val="left"/>
      <w:pPr>
        <w:ind w:left="5919" w:hanging="348"/>
      </w:pPr>
      <w:rPr>
        <w:rFonts w:hint="default"/>
      </w:rPr>
    </w:lvl>
    <w:lvl w:ilvl="7" w:tplc="1B7CB5F8">
      <w:numFmt w:val="bullet"/>
      <w:lvlText w:val="•"/>
      <w:lvlJc w:val="left"/>
      <w:pPr>
        <w:ind w:left="6766" w:hanging="348"/>
      </w:pPr>
      <w:rPr>
        <w:rFonts w:hint="default"/>
      </w:rPr>
    </w:lvl>
    <w:lvl w:ilvl="8" w:tplc="90C0956C">
      <w:numFmt w:val="bullet"/>
      <w:lvlText w:val="•"/>
      <w:lvlJc w:val="left"/>
      <w:pPr>
        <w:ind w:left="7613" w:hanging="348"/>
      </w:pPr>
      <w:rPr>
        <w:rFonts w:hint="default"/>
      </w:rPr>
    </w:lvl>
  </w:abstractNum>
  <w:abstractNum w:abstractNumId="13" w15:restartNumberingAfterBreak="0">
    <w:nsid w:val="68891111"/>
    <w:multiLevelType w:val="hybridMultilevel"/>
    <w:tmpl w:val="DA6638E0"/>
    <w:lvl w:ilvl="0" w:tplc="3DE87E84">
      <w:start w:val="1"/>
      <w:numFmt w:val="decimal"/>
      <w:lvlText w:val="%1."/>
      <w:lvlJc w:val="left"/>
      <w:pPr>
        <w:ind w:left="836" w:hanging="348"/>
      </w:pPr>
      <w:rPr>
        <w:rFonts w:ascii="Times New Roman" w:eastAsia="Times New Roman" w:hAnsi="Times New Roman" w:cs="Times New Roman" w:hint="default"/>
        <w:b/>
        <w:bCs/>
        <w:spacing w:val="-13"/>
        <w:w w:val="99"/>
        <w:sz w:val="24"/>
        <w:szCs w:val="24"/>
      </w:rPr>
    </w:lvl>
    <w:lvl w:ilvl="1" w:tplc="EF16B7A0">
      <w:numFmt w:val="bullet"/>
      <w:lvlText w:val="•"/>
      <w:lvlJc w:val="left"/>
      <w:pPr>
        <w:ind w:left="1686" w:hanging="348"/>
      </w:pPr>
      <w:rPr>
        <w:rFonts w:hint="default"/>
      </w:rPr>
    </w:lvl>
    <w:lvl w:ilvl="2" w:tplc="00B20DF2">
      <w:numFmt w:val="bullet"/>
      <w:lvlText w:val="•"/>
      <w:lvlJc w:val="left"/>
      <w:pPr>
        <w:ind w:left="2533" w:hanging="348"/>
      </w:pPr>
      <w:rPr>
        <w:rFonts w:hint="default"/>
      </w:rPr>
    </w:lvl>
    <w:lvl w:ilvl="3" w:tplc="46664B2E">
      <w:numFmt w:val="bullet"/>
      <w:lvlText w:val="•"/>
      <w:lvlJc w:val="left"/>
      <w:pPr>
        <w:ind w:left="3379" w:hanging="348"/>
      </w:pPr>
      <w:rPr>
        <w:rFonts w:hint="default"/>
      </w:rPr>
    </w:lvl>
    <w:lvl w:ilvl="4" w:tplc="AEEC3230">
      <w:numFmt w:val="bullet"/>
      <w:lvlText w:val="•"/>
      <w:lvlJc w:val="left"/>
      <w:pPr>
        <w:ind w:left="4226" w:hanging="348"/>
      </w:pPr>
      <w:rPr>
        <w:rFonts w:hint="default"/>
      </w:rPr>
    </w:lvl>
    <w:lvl w:ilvl="5" w:tplc="C7FE0AAA">
      <w:numFmt w:val="bullet"/>
      <w:lvlText w:val="•"/>
      <w:lvlJc w:val="left"/>
      <w:pPr>
        <w:ind w:left="5073" w:hanging="348"/>
      </w:pPr>
      <w:rPr>
        <w:rFonts w:hint="default"/>
      </w:rPr>
    </w:lvl>
    <w:lvl w:ilvl="6" w:tplc="90EAFFFA">
      <w:numFmt w:val="bullet"/>
      <w:lvlText w:val="•"/>
      <w:lvlJc w:val="left"/>
      <w:pPr>
        <w:ind w:left="5919" w:hanging="348"/>
      </w:pPr>
      <w:rPr>
        <w:rFonts w:hint="default"/>
      </w:rPr>
    </w:lvl>
    <w:lvl w:ilvl="7" w:tplc="CC3CD88A">
      <w:numFmt w:val="bullet"/>
      <w:lvlText w:val="•"/>
      <w:lvlJc w:val="left"/>
      <w:pPr>
        <w:ind w:left="6766" w:hanging="348"/>
      </w:pPr>
      <w:rPr>
        <w:rFonts w:hint="default"/>
      </w:rPr>
    </w:lvl>
    <w:lvl w:ilvl="8" w:tplc="B2B20096">
      <w:numFmt w:val="bullet"/>
      <w:lvlText w:val="•"/>
      <w:lvlJc w:val="left"/>
      <w:pPr>
        <w:ind w:left="7613" w:hanging="348"/>
      </w:pPr>
      <w:rPr>
        <w:rFonts w:hint="default"/>
      </w:rPr>
    </w:lvl>
  </w:abstractNum>
  <w:abstractNum w:abstractNumId="14" w15:restartNumberingAfterBreak="0">
    <w:nsid w:val="6D1D5176"/>
    <w:multiLevelType w:val="hybridMultilevel"/>
    <w:tmpl w:val="D25482BA"/>
    <w:lvl w:ilvl="0" w:tplc="98C8DB5C">
      <w:start w:val="1"/>
      <w:numFmt w:val="decimal"/>
      <w:lvlText w:val="%1."/>
      <w:lvlJc w:val="left"/>
      <w:pPr>
        <w:ind w:left="836" w:hanging="348"/>
      </w:pPr>
      <w:rPr>
        <w:rFonts w:ascii="Times New Roman" w:eastAsia="Times New Roman" w:hAnsi="Times New Roman" w:cs="Times New Roman" w:hint="default"/>
        <w:b/>
        <w:bCs/>
        <w:spacing w:val="-30"/>
        <w:w w:val="99"/>
        <w:sz w:val="24"/>
        <w:szCs w:val="24"/>
      </w:rPr>
    </w:lvl>
    <w:lvl w:ilvl="1" w:tplc="E4DEDA02">
      <w:numFmt w:val="bullet"/>
      <w:lvlText w:val="•"/>
      <w:lvlJc w:val="left"/>
      <w:pPr>
        <w:ind w:left="1686" w:hanging="348"/>
      </w:pPr>
      <w:rPr>
        <w:rFonts w:hint="default"/>
      </w:rPr>
    </w:lvl>
    <w:lvl w:ilvl="2" w:tplc="2A38F7BC">
      <w:numFmt w:val="bullet"/>
      <w:lvlText w:val="•"/>
      <w:lvlJc w:val="left"/>
      <w:pPr>
        <w:ind w:left="2533" w:hanging="348"/>
      </w:pPr>
      <w:rPr>
        <w:rFonts w:hint="default"/>
      </w:rPr>
    </w:lvl>
    <w:lvl w:ilvl="3" w:tplc="B27E3D2C">
      <w:numFmt w:val="bullet"/>
      <w:lvlText w:val="•"/>
      <w:lvlJc w:val="left"/>
      <w:pPr>
        <w:ind w:left="3379" w:hanging="348"/>
      </w:pPr>
      <w:rPr>
        <w:rFonts w:hint="default"/>
      </w:rPr>
    </w:lvl>
    <w:lvl w:ilvl="4" w:tplc="35F67DEC">
      <w:numFmt w:val="bullet"/>
      <w:lvlText w:val="•"/>
      <w:lvlJc w:val="left"/>
      <w:pPr>
        <w:ind w:left="4226" w:hanging="348"/>
      </w:pPr>
      <w:rPr>
        <w:rFonts w:hint="default"/>
      </w:rPr>
    </w:lvl>
    <w:lvl w:ilvl="5" w:tplc="22D0D89C">
      <w:numFmt w:val="bullet"/>
      <w:lvlText w:val="•"/>
      <w:lvlJc w:val="left"/>
      <w:pPr>
        <w:ind w:left="5073" w:hanging="348"/>
      </w:pPr>
      <w:rPr>
        <w:rFonts w:hint="default"/>
      </w:rPr>
    </w:lvl>
    <w:lvl w:ilvl="6" w:tplc="7076E98E">
      <w:numFmt w:val="bullet"/>
      <w:lvlText w:val="•"/>
      <w:lvlJc w:val="left"/>
      <w:pPr>
        <w:ind w:left="5919" w:hanging="348"/>
      </w:pPr>
      <w:rPr>
        <w:rFonts w:hint="default"/>
      </w:rPr>
    </w:lvl>
    <w:lvl w:ilvl="7" w:tplc="6EA636D0">
      <w:numFmt w:val="bullet"/>
      <w:lvlText w:val="•"/>
      <w:lvlJc w:val="left"/>
      <w:pPr>
        <w:ind w:left="6766" w:hanging="348"/>
      </w:pPr>
      <w:rPr>
        <w:rFonts w:hint="default"/>
      </w:rPr>
    </w:lvl>
    <w:lvl w:ilvl="8" w:tplc="20CEE7EE">
      <w:numFmt w:val="bullet"/>
      <w:lvlText w:val="•"/>
      <w:lvlJc w:val="left"/>
      <w:pPr>
        <w:ind w:left="7613" w:hanging="348"/>
      </w:pPr>
      <w:rPr>
        <w:rFonts w:hint="default"/>
      </w:rPr>
    </w:lvl>
  </w:abstractNum>
  <w:abstractNum w:abstractNumId="15" w15:restartNumberingAfterBreak="0">
    <w:nsid w:val="6FCA6398"/>
    <w:multiLevelType w:val="hybridMultilevel"/>
    <w:tmpl w:val="F454CD90"/>
    <w:lvl w:ilvl="0" w:tplc="89A2B472">
      <w:start w:val="1"/>
      <w:numFmt w:val="decimal"/>
      <w:lvlText w:val="%1)"/>
      <w:lvlJc w:val="left"/>
      <w:pPr>
        <w:ind w:left="836" w:hanging="348"/>
      </w:pPr>
      <w:rPr>
        <w:rFonts w:ascii="Times New Roman" w:eastAsia="Times New Roman" w:hAnsi="Times New Roman" w:cs="Times New Roman" w:hint="default"/>
        <w:spacing w:val="-2"/>
        <w:w w:val="99"/>
        <w:sz w:val="24"/>
        <w:szCs w:val="24"/>
      </w:rPr>
    </w:lvl>
    <w:lvl w:ilvl="1" w:tplc="12943E44">
      <w:numFmt w:val="bullet"/>
      <w:lvlText w:val="•"/>
      <w:lvlJc w:val="left"/>
      <w:pPr>
        <w:ind w:left="1686" w:hanging="348"/>
      </w:pPr>
      <w:rPr>
        <w:rFonts w:hint="default"/>
      </w:rPr>
    </w:lvl>
    <w:lvl w:ilvl="2" w:tplc="0E1226AA">
      <w:numFmt w:val="bullet"/>
      <w:lvlText w:val="•"/>
      <w:lvlJc w:val="left"/>
      <w:pPr>
        <w:ind w:left="2533" w:hanging="348"/>
      </w:pPr>
      <w:rPr>
        <w:rFonts w:hint="default"/>
      </w:rPr>
    </w:lvl>
    <w:lvl w:ilvl="3" w:tplc="9E6ADD14">
      <w:numFmt w:val="bullet"/>
      <w:lvlText w:val="•"/>
      <w:lvlJc w:val="left"/>
      <w:pPr>
        <w:ind w:left="3379" w:hanging="348"/>
      </w:pPr>
      <w:rPr>
        <w:rFonts w:hint="default"/>
      </w:rPr>
    </w:lvl>
    <w:lvl w:ilvl="4" w:tplc="CC3E0FBE">
      <w:numFmt w:val="bullet"/>
      <w:lvlText w:val="•"/>
      <w:lvlJc w:val="left"/>
      <w:pPr>
        <w:ind w:left="4226" w:hanging="348"/>
      </w:pPr>
      <w:rPr>
        <w:rFonts w:hint="default"/>
      </w:rPr>
    </w:lvl>
    <w:lvl w:ilvl="5" w:tplc="5FAA6798">
      <w:numFmt w:val="bullet"/>
      <w:lvlText w:val="•"/>
      <w:lvlJc w:val="left"/>
      <w:pPr>
        <w:ind w:left="5073" w:hanging="348"/>
      </w:pPr>
      <w:rPr>
        <w:rFonts w:hint="default"/>
      </w:rPr>
    </w:lvl>
    <w:lvl w:ilvl="6" w:tplc="D2ACB9CE">
      <w:numFmt w:val="bullet"/>
      <w:lvlText w:val="•"/>
      <w:lvlJc w:val="left"/>
      <w:pPr>
        <w:ind w:left="5919" w:hanging="348"/>
      </w:pPr>
      <w:rPr>
        <w:rFonts w:hint="default"/>
      </w:rPr>
    </w:lvl>
    <w:lvl w:ilvl="7" w:tplc="B6FEE54C">
      <w:numFmt w:val="bullet"/>
      <w:lvlText w:val="•"/>
      <w:lvlJc w:val="left"/>
      <w:pPr>
        <w:ind w:left="6766" w:hanging="348"/>
      </w:pPr>
      <w:rPr>
        <w:rFonts w:hint="default"/>
      </w:rPr>
    </w:lvl>
    <w:lvl w:ilvl="8" w:tplc="4AC00C7C">
      <w:numFmt w:val="bullet"/>
      <w:lvlText w:val="•"/>
      <w:lvlJc w:val="left"/>
      <w:pPr>
        <w:ind w:left="7613" w:hanging="348"/>
      </w:pPr>
      <w:rPr>
        <w:rFonts w:hint="default"/>
      </w:rPr>
    </w:lvl>
  </w:abstractNum>
  <w:abstractNum w:abstractNumId="16" w15:restartNumberingAfterBreak="0">
    <w:nsid w:val="759936C9"/>
    <w:multiLevelType w:val="hybridMultilevel"/>
    <w:tmpl w:val="106A1BD2"/>
    <w:lvl w:ilvl="0" w:tplc="A552B904">
      <w:start w:val="1"/>
      <w:numFmt w:val="decimal"/>
      <w:lvlText w:val="%1."/>
      <w:lvlJc w:val="left"/>
      <w:pPr>
        <w:ind w:left="824" w:hanging="348"/>
      </w:pPr>
      <w:rPr>
        <w:rFonts w:ascii="Times New Roman" w:eastAsia="Times New Roman" w:hAnsi="Times New Roman" w:cs="Times New Roman" w:hint="default"/>
        <w:b/>
        <w:bCs/>
        <w:spacing w:val="-13"/>
        <w:w w:val="100"/>
        <w:sz w:val="24"/>
        <w:szCs w:val="24"/>
      </w:rPr>
    </w:lvl>
    <w:lvl w:ilvl="1" w:tplc="854C46FE">
      <w:numFmt w:val="bullet"/>
      <w:lvlText w:val="•"/>
      <w:lvlJc w:val="left"/>
      <w:pPr>
        <w:ind w:left="1668" w:hanging="348"/>
      </w:pPr>
      <w:rPr>
        <w:rFonts w:hint="default"/>
      </w:rPr>
    </w:lvl>
    <w:lvl w:ilvl="2" w:tplc="F65A744A">
      <w:numFmt w:val="bullet"/>
      <w:lvlText w:val="•"/>
      <w:lvlJc w:val="left"/>
      <w:pPr>
        <w:ind w:left="2517" w:hanging="348"/>
      </w:pPr>
      <w:rPr>
        <w:rFonts w:hint="default"/>
      </w:rPr>
    </w:lvl>
    <w:lvl w:ilvl="3" w:tplc="C4EC3EB0">
      <w:numFmt w:val="bullet"/>
      <w:lvlText w:val="•"/>
      <w:lvlJc w:val="left"/>
      <w:pPr>
        <w:ind w:left="3365" w:hanging="348"/>
      </w:pPr>
      <w:rPr>
        <w:rFonts w:hint="default"/>
      </w:rPr>
    </w:lvl>
    <w:lvl w:ilvl="4" w:tplc="368CFB0C">
      <w:numFmt w:val="bullet"/>
      <w:lvlText w:val="•"/>
      <w:lvlJc w:val="left"/>
      <w:pPr>
        <w:ind w:left="4214" w:hanging="348"/>
      </w:pPr>
      <w:rPr>
        <w:rFonts w:hint="default"/>
      </w:rPr>
    </w:lvl>
    <w:lvl w:ilvl="5" w:tplc="A9D25F3C">
      <w:numFmt w:val="bullet"/>
      <w:lvlText w:val="•"/>
      <w:lvlJc w:val="left"/>
      <w:pPr>
        <w:ind w:left="5063" w:hanging="348"/>
      </w:pPr>
      <w:rPr>
        <w:rFonts w:hint="default"/>
      </w:rPr>
    </w:lvl>
    <w:lvl w:ilvl="6" w:tplc="14BAA96C">
      <w:numFmt w:val="bullet"/>
      <w:lvlText w:val="•"/>
      <w:lvlJc w:val="left"/>
      <w:pPr>
        <w:ind w:left="5911" w:hanging="348"/>
      </w:pPr>
      <w:rPr>
        <w:rFonts w:hint="default"/>
      </w:rPr>
    </w:lvl>
    <w:lvl w:ilvl="7" w:tplc="031CAF40">
      <w:numFmt w:val="bullet"/>
      <w:lvlText w:val="•"/>
      <w:lvlJc w:val="left"/>
      <w:pPr>
        <w:ind w:left="6760" w:hanging="348"/>
      </w:pPr>
      <w:rPr>
        <w:rFonts w:hint="default"/>
      </w:rPr>
    </w:lvl>
    <w:lvl w:ilvl="8" w:tplc="DB225190">
      <w:numFmt w:val="bullet"/>
      <w:lvlText w:val="•"/>
      <w:lvlJc w:val="left"/>
      <w:pPr>
        <w:ind w:left="7609" w:hanging="348"/>
      </w:pPr>
      <w:rPr>
        <w:rFonts w:hint="default"/>
      </w:rPr>
    </w:lvl>
  </w:abstractNum>
  <w:abstractNum w:abstractNumId="17" w15:restartNumberingAfterBreak="0">
    <w:nsid w:val="7C0110C9"/>
    <w:multiLevelType w:val="hybridMultilevel"/>
    <w:tmpl w:val="45FA0122"/>
    <w:lvl w:ilvl="0" w:tplc="D006069C">
      <w:start w:val="1"/>
      <w:numFmt w:val="decimal"/>
      <w:lvlText w:val="%1)"/>
      <w:lvlJc w:val="left"/>
      <w:pPr>
        <w:ind w:left="836" w:hanging="348"/>
      </w:pPr>
      <w:rPr>
        <w:rFonts w:ascii="Times New Roman" w:eastAsia="Times New Roman" w:hAnsi="Times New Roman" w:cs="Times New Roman" w:hint="default"/>
        <w:spacing w:val="-16"/>
        <w:w w:val="99"/>
        <w:sz w:val="24"/>
        <w:szCs w:val="24"/>
      </w:rPr>
    </w:lvl>
    <w:lvl w:ilvl="1" w:tplc="E70A2B1E">
      <w:numFmt w:val="bullet"/>
      <w:lvlText w:val="•"/>
      <w:lvlJc w:val="left"/>
      <w:pPr>
        <w:ind w:left="1686" w:hanging="348"/>
      </w:pPr>
      <w:rPr>
        <w:rFonts w:hint="default"/>
      </w:rPr>
    </w:lvl>
    <w:lvl w:ilvl="2" w:tplc="ACF00148">
      <w:numFmt w:val="bullet"/>
      <w:lvlText w:val="•"/>
      <w:lvlJc w:val="left"/>
      <w:pPr>
        <w:ind w:left="2533" w:hanging="348"/>
      </w:pPr>
      <w:rPr>
        <w:rFonts w:hint="default"/>
      </w:rPr>
    </w:lvl>
    <w:lvl w:ilvl="3" w:tplc="68F88EEC">
      <w:numFmt w:val="bullet"/>
      <w:lvlText w:val="•"/>
      <w:lvlJc w:val="left"/>
      <w:pPr>
        <w:ind w:left="3379" w:hanging="348"/>
      </w:pPr>
      <w:rPr>
        <w:rFonts w:hint="default"/>
      </w:rPr>
    </w:lvl>
    <w:lvl w:ilvl="4" w:tplc="793A4660">
      <w:numFmt w:val="bullet"/>
      <w:lvlText w:val="•"/>
      <w:lvlJc w:val="left"/>
      <w:pPr>
        <w:ind w:left="4226" w:hanging="348"/>
      </w:pPr>
      <w:rPr>
        <w:rFonts w:hint="default"/>
      </w:rPr>
    </w:lvl>
    <w:lvl w:ilvl="5" w:tplc="3E5CD6F6">
      <w:numFmt w:val="bullet"/>
      <w:lvlText w:val="•"/>
      <w:lvlJc w:val="left"/>
      <w:pPr>
        <w:ind w:left="5073" w:hanging="348"/>
      </w:pPr>
      <w:rPr>
        <w:rFonts w:hint="default"/>
      </w:rPr>
    </w:lvl>
    <w:lvl w:ilvl="6" w:tplc="2D880E8E">
      <w:numFmt w:val="bullet"/>
      <w:lvlText w:val="•"/>
      <w:lvlJc w:val="left"/>
      <w:pPr>
        <w:ind w:left="5919" w:hanging="348"/>
      </w:pPr>
      <w:rPr>
        <w:rFonts w:hint="default"/>
      </w:rPr>
    </w:lvl>
    <w:lvl w:ilvl="7" w:tplc="BE84881C">
      <w:numFmt w:val="bullet"/>
      <w:lvlText w:val="•"/>
      <w:lvlJc w:val="left"/>
      <w:pPr>
        <w:ind w:left="6766" w:hanging="348"/>
      </w:pPr>
      <w:rPr>
        <w:rFonts w:hint="default"/>
      </w:rPr>
    </w:lvl>
    <w:lvl w:ilvl="8" w:tplc="FF2242C2">
      <w:numFmt w:val="bullet"/>
      <w:lvlText w:val="•"/>
      <w:lvlJc w:val="left"/>
      <w:pPr>
        <w:ind w:left="7613" w:hanging="348"/>
      </w:pPr>
      <w:rPr>
        <w:rFonts w:hint="default"/>
      </w:rPr>
    </w:lvl>
  </w:abstractNum>
  <w:num w:numId="1">
    <w:abstractNumId w:val="13"/>
  </w:num>
  <w:num w:numId="2">
    <w:abstractNumId w:val="14"/>
  </w:num>
  <w:num w:numId="3">
    <w:abstractNumId w:val="0"/>
  </w:num>
  <w:num w:numId="4">
    <w:abstractNumId w:val="5"/>
  </w:num>
  <w:num w:numId="5">
    <w:abstractNumId w:val="10"/>
  </w:num>
  <w:num w:numId="6">
    <w:abstractNumId w:val="4"/>
  </w:num>
  <w:num w:numId="7">
    <w:abstractNumId w:val="3"/>
  </w:num>
  <w:num w:numId="8">
    <w:abstractNumId w:val="1"/>
  </w:num>
  <w:num w:numId="9">
    <w:abstractNumId w:val="12"/>
  </w:num>
  <w:num w:numId="10">
    <w:abstractNumId w:val="11"/>
  </w:num>
  <w:num w:numId="11">
    <w:abstractNumId w:val="7"/>
  </w:num>
  <w:num w:numId="12">
    <w:abstractNumId w:val="15"/>
  </w:num>
  <w:num w:numId="13">
    <w:abstractNumId w:val="2"/>
  </w:num>
  <w:num w:numId="14">
    <w:abstractNumId w:val="6"/>
  </w:num>
  <w:num w:numId="15">
    <w:abstractNumId w:val="16"/>
  </w:num>
  <w:num w:numId="16">
    <w:abstractNumId w:val="8"/>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EE"/>
    <w:rsid w:val="00002CD4"/>
    <w:rsid w:val="000F6449"/>
    <w:rsid w:val="00111864"/>
    <w:rsid w:val="00314A72"/>
    <w:rsid w:val="003F3FEE"/>
    <w:rsid w:val="00481313"/>
    <w:rsid w:val="004D7D3B"/>
    <w:rsid w:val="007E6B2D"/>
    <w:rsid w:val="00A212D2"/>
    <w:rsid w:val="00D237A8"/>
    <w:rsid w:val="00DA317D"/>
    <w:rsid w:val="00F459F8"/>
    <w:rsid w:val="00FA2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AD88AF-BF63-4775-B727-229338CD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3FEE"/>
    <w:pPr>
      <w:widowControl w:val="0"/>
      <w:autoSpaceDE w:val="0"/>
      <w:autoSpaceDN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99"/>
    <w:semiHidden/>
    <w:rsid w:val="003F3FE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rsid w:val="003F3FEE"/>
    <w:pPr>
      <w:ind w:left="836" w:hanging="360"/>
    </w:pPr>
    <w:rPr>
      <w:sz w:val="24"/>
      <w:szCs w:val="24"/>
    </w:rPr>
  </w:style>
  <w:style w:type="character" w:customStyle="1" w:styleId="TekstpodstawowyZnak">
    <w:name w:val="Tekst podstawowy Znak"/>
    <w:basedOn w:val="Domylnaczcionkaakapitu"/>
    <w:link w:val="Tekstpodstawowy"/>
    <w:uiPriority w:val="99"/>
    <w:semiHidden/>
    <w:rsid w:val="00437EF7"/>
    <w:rPr>
      <w:rFonts w:ascii="Times New Roman" w:eastAsia="Times New Roman" w:hAnsi="Times New Roman"/>
    </w:rPr>
  </w:style>
  <w:style w:type="paragraph" w:customStyle="1" w:styleId="Heading11">
    <w:name w:val="Heading 11"/>
    <w:basedOn w:val="Normalny"/>
    <w:uiPriority w:val="99"/>
    <w:rsid w:val="003F3FEE"/>
    <w:pPr>
      <w:ind w:left="4441"/>
      <w:outlineLvl w:val="1"/>
    </w:pPr>
    <w:rPr>
      <w:b/>
      <w:bCs/>
      <w:sz w:val="24"/>
      <w:szCs w:val="24"/>
    </w:rPr>
  </w:style>
  <w:style w:type="paragraph" w:styleId="Akapitzlist">
    <w:name w:val="List Paragraph"/>
    <w:basedOn w:val="Normalny"/>
    <w:uiPriority w:val="99"/>
    <w:qFormat/>
    <w:rsid w:val="003F3FEE"/>
    <w:pPr>
      <w:ind w:left="836" w:hanging="360"/>
      <w:jc w:val="both"/>
    </w:pPr>
  </w:style>
  <w:style w:type="paragraph" w:customStyle="1" w:styleId="TableParagraph">
    <w:name w:val="Table Paragraph"/>
    <w:basedOn w:val="Normalny"/>
    <w:uiPriority w:val="99"/>
    <w:rsid w:val="003F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11722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Załącznik nr 1do Statutu Poradni Psychologiczno – Pedagogicznej w Słupsku</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Statutu Poradni Psychologiczno – Pedagogicznej w Słupsku</dc:title>
  <dc:subject/>
  <dc:creator>w</dc:creator>
  <cp:keywords/>
  <dc:description/>
  <cp:lastModifiedBy>Magdalena Dziewulska</cp:lastModifiedBy>
  <cp:revision>2</cp:revision>
  <cp:lastPrinted>2018-06-19T11:14:00Z</cp:lastPrinted>
  <dcterms:created xsi:type="dcterms:W3CDTF">2021-04-07T08:43:00Z</dcterms:created>
  <dcterms:modified xsi:type="dcterms:W3CDTF">2021-04-07T08:43:00Z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